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40" w:before="240" w:lineRule="auto"/>
        <w:ind w:left="720" w:firstLine="0"/>
        <w:jc w:val="center"/>
        <w:rPr>
          <w:color w:val="595959"/>
          <w:sz w:val="26"/>
          <w:szCs w:val="26"/>
        </w:rPr>
      </w:pPr>
      <w:r w:rsidDel="00000000" w:rsidR="00000000" w:rsidRPr="00000000">
        <w:rPr>
          <w:color w:val="595959"/>
          <w:sz w:val="26"/>
          <w:szCs w:val="26"/>
          <w:rtl w:val="0"/>
        </w:rPr>
        <w:t xml:space="preserve">Bibliography</w:t>
      </w:r>
    </w:p>
    <w:p w:rsidR="00000000" w:rsidDel="00000000" w:rsidP="00000000" w:rsidRDefault="00000000" w:rsidRPr="00000000" w14:paraId="00000002">
      <w:pPr>
        <w:widowControl w:val="0"/>
        <w:spacing w:after="240" w:before="240" w:lineRule="auto"/>
        <w:ind w:left="0" w:firstLine="0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highlight w:val="white"/>
          <w:rtl w:val="0"/>
        </w:rPr>
        <w:t xml:space="preserve">Creghan, C. , &amp; Adair-Creghan, K. (2015). The Positive Impact of Project-Based Learning on Attendance of an Economically Disadvantaged Student Population: A Multiyear Study. </w:t>
      </w:r>
      <w:r w:rsidDel="00000000" w:rsidR="00000000" w:rsidRPr="00000000">
        <w:rPr>
          <w:i w:val="1"/>
          <w:color w:val="595959"/>
          <w:sz w:val="24"/>
          <w:szCs w:val="24"/>
          <w:highlight w:val="white"/>
          <w:rtl w:val="0"/>
        </w:rPr>
        <w:t xml:space="preserve">Interdisciplinary Journal of Problem-Based Learning, 9</w:t>
      </w:r>
      <w:r w:rsidDel="00000000" w:rsidR="00000000" w:rsidRPr="00000000">
        <w:rPr>
          <w:color w:val="595959"/>
          <w:sz w:val="24"/>
          <w:szCs w:val="24"/>
          <w:highlight w:val="white"/>
          <w:rtl w:val="0"/>
        </w:rPr>
        <w:t xml:space="preserve">(2).   </w:t>
      </w:r>
      <w:hyperlink r:id="rId6">
        <w:r w:rsidDel="00000000" w:rsidR="00000000" w:rsidRPr="00000000">
          <w:rPr>
            <w:color w:val="01617b"/>
            <w:sz w:val="24"/>
            <w:szCs w:val="24"/>
            <w:highlight w:val="white"/>
            <w:u w:val="single"/>
            <w:rtl w:val="0"/>
          </w:rPr>
          <w:t xml:space="preserve">https://doi.org/10.7771/1541-5015.1496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40" w:before="240" w:lineRule="auto"/>
        <w:ind w:left="0" w:firstLine="0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Eckardt, P, Craig M. and Kraemer, L.  </w:t>
      </w:r>
      <w:r w:rsidDel="00000000" w:rsidR="00000000" w:rsidRPr="00000000">
        <w:rPr>
          <w:i w:val="1"/>
          <w:color w:val="595959"/>
          <w:sz w:val="24"/>
          <w:szCs w:val="24"/>
          <w:rtl w:val="0"/>
        </w:rPr>
        <w:t xml:space="preserve">The impact of Project-Based Learning on Student Content Knowledge in an Undergraduate, Teacher Preparation</w:t>
      </w:r>
      <w:r w:rsidDel="00000000" w:rsidR="00000000" w:rsidRPr="00000000">
        <w:rPr>
          <w:color w:val="595959"/>
          <w:sz w:val="24"/>
          <w:szCs w:val="24"/>
          <w:rtl w:val="0"/>
        </w:rPr>
        <w:t xml:space="preserve">, Foundations of Education Course.  Journal for Leadership and Instruction.  Spring 2020</w:t>
      </w:r>
    </w:p>
    <w:p w:rsidR="00000000" w:rsidDel="00000000" w:rsidP="00000000" w:rsidRDefault="00000000" w:rsidRPr="00000000" w14:paraId="00000004">
      <w:pPr>
        <w:widowControl w:val="0"/>
        <w:spacing w:after="240" w:before="240" w:lineRule="auto"/>
        <w:ind w:left="0" w:firstLine="0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595959"/>
          <w:sz w:val="24"/>
          <w:szCs w:val="24"/>
          <w:rtl w:val="0"/>
        </w:rPr>
        <w:t xml:space="preserve">Mergendoller, John R. Defining High-Quality PBL: A Look at the Research Senior Fellow Buck Institute for Education </w:t>
      </w:r>
      <w:hyperlink r:id="rId7">
        <w:r w:rsidDel="00000000" w:rsidR="00000000" w:rsidRPr="00000000">
          <w:rPr>
            <w:color w:val="595959"/>
            <w:sz w:val="24"/>
            <w:szCs w:val="24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https://hqpbl.org/wp-content/uploads/2018/04/Defining-High-Quality-PBL-A-Look-at-the-Research-.pdf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40" w:before="240" w:lineRule="auto"/>
        <w:ind w:left="0" w:firstLine="0"/>
        <w:rPr>
          <w:color w:val="595959"/>
          <w:sz w:val="24"/>
          <w:szCs w:val="24"/>
        </w:rPr>
      </w:pPr>
      <w:r w:rsidDel="00000000" w:rsidR="00000000" w:rsidRPr="00000000">
        <w:rPr>
          <w:i w:val="1"/>
          <w:color w:val="595959"/>
          <w:sz w:val="24"/>
          <w:szCs w:val="24"/>
          <w:rtl w:val="0"/>
        </w:rPr>
        <w:t xml:space="preserve">The Opportunity Myth: What Students Can Show Us About How School Is Letting Them Down and How to Fix it.</w:t>
      </w:r>
      <w:r w:rsidDel="00000000" w:rsidR="00000000" w:rsidRPr="00000000">
        <w:rPr>
          <w:color w:val="595959"/>
          <w:sz w:val="24"/>
          <w:szCs w:val="24"/>
          <w:rtl w:val="0"/>
        </w:rPr>
        <w:t xml:space="preserve">  The New Teacher Project. 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https://opportunitymyth.tntp.org</w:t>
        </w:r>
      </w:hyperlink>
      <w:r w:rsidDel="00000000" w:rsidR="00000000" w:rsidRPr="00000000">
        <w:rPr>
          <w:color w:val="595959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widowControl w:val="0"/>
        <w:spacing w:after="240" w:before="240" w:lineRule="auto"/>
        <w:ind w:left="0" w:firstLine="0"/>
        <w:rPr>
          <w:color w:val="58595b"/>
          <w:sz w:val="24"/>
          <w:szCs w:val="24"/>
          <w:highlight w:val="white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Thomas, J</w:t>
      </w:r>
      <w:r w:rsidDel="00000000" w:rsidR="00000000" w:rsidRPr="00000000">
        <w:rPr>
          <w:i w:val="1"/>
          <w:color w:val="595959"/>
          <w:sz w:val="24"/>
          <w:szCs w:val="24"/>
          <w:rtl w:val="0"/>
        </w:rPr>
        <w:t xml:space="preserve">.  A Review of Research on Project-Based Learning </w:t>
      </w:r>
      <w:r w:rsidDel="00000000" w:rsidR="00000000" w:rsidRPr="00000000">
        <w:rPr>
          <w:color w:val="595959"/>
          <w:sz w:val="24"/>
          <w:szCs w:val="24"/>
          <w:rtl w:val="0"/>
        </w:rPr>
        <w:t xml:space="preserve"> March, 2000. </w:t>
      </w:r>
      <w:hyperlink r:id="rId10">
        <w:r w:rsidDel="00000000" w:rsidR="00000000" w:rsidRPr="00000000">
          <w:rPr>
            <w:color w:val="595959"/>
            <w:sz w:val="24"/>
            <w:szCs w:val="24"/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https://my.pblworks.org/system/files/documents/John_Thomas_2000_PBL_Research_Review.pdf</w:t>
        </w:r>
      </w:hyperlink>
      <w:r w:rsidDel="00000000" w:rsidR="00000000" w:rsidRPr="00000000">
        <w:rPr>
          <w:color w:val="595959"/>
          <w:sz w:val="24"/>
          <w:szCs w:val="24"/>
          <w:rtl w:val="0"/>
        </w:rPr>
        <w:t xml:space="preserve">   </w:t>
      </w:r>
      <w:r w:rsidDel="00000000" w:rsidR="00000000" w:rsidRPr="00000000">
        <w:rPr>
          <w:color w:val="58595b"/>
          <w:sz w:val="24"/>
          <w:szCs w:val="24"/>
          <w:highlight w:val="white"/>
          <w:rtl w:val="0"/>
        </w:rPr>
        <w:t xml:space="preserve">This is a  widely-cited meta-analysis commissioned by the Autodesk Foundation and conducted by John Thomas of WestEd, who in 1999, co-authored with John Mergendoller the first edition of BIE's Project Based Learning Handbook. </w:t>
      </w:r>
    </w:p>
    <w:p w:rsidR="00000000" w:rsidDel="00000000" w:rsidP="00000000" w:rsidRDefault="00000000" w:rsidRPr="00000000" w14:paraId="00000007">
      <w:pPr>
        <w:widowControl w:val="0"/>
        <w:spacing w:after="240" w:before="240" w:lineRule="auto"/>
        <w:ind w:left="0" w:firstLine="0"/>
        <w:rPr>
          <w:color w:val="595959"/>
          <w:sz w:val="24"/>
          <w:szCs w:val="24"/>
        </w:rPr>
      </w:pPr>
      <w:r w:rsidDel="00000000" w:rsidR="00000000" w:rsidRPr="00000000">
        <w:rPr>
          <w:i w:val="1"/>
          <w:color w:val="58595b"/>
          <w:sz w:val="24"/>
          <w:szCs w:val="24"/>
          <w:highlight w:val="white"/>
          <w:rtl w:val="0"/>
        </w:rPr>
        <w:t xml:space="preserve">Rigorous Project-Based Learning is a Powerful Lever for Improving Equity. </w:t>
      </w:r>
      <w:r w:rsidDel="00000000" w:rsidR="00000000" w:rsidRPr="00000000">
        <w:rPr>
          <w:color w:val="58595b"/>
          <w:sz w:val="24"/>
          <w:szCs w:val="24"/>
          <w:highlight w:val="white"/>
          <w:rtl w:val="0"/>
        </w:rPr>
        <w:t xml:space="preserve">Lucas Educational Research.  </w:t>
      </w:r>
      <w:hyperlink r:id="rId12">
        <w:r w:rsidDel="00000000" w:rsidR="00000000" w:rsidRPr="00000000">
          <w:rPr>
            <w:color w:val="58595b"/>
            <w:sz w:val="24"/>
            <w:szCs w:val="24"/>
            <w:highlight w:val="white"/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https://www.lucasedresearch.org/wp-content/uploads/2021/08/Equity-Research-Brief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240" w:before="240" w:lineRule="auto"/>
        <w:ind w:left="0" w:firstLine="0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Zhou. C.  </w:t>
      </w:r>
      <w:r w:rsidDel="00000000" w:rsidR="00000000" w:rsidRPr="00000000">
        <w:rPr>
          <w:i w:val="1"/>
          <w:color w:val="595959"/>
          <w:sz w:val="24"/>
          <w:szCs w:val="24"/>
          <w:rtl w:val="0"/>
        </w:rPr>
        <w:t xml:space="preserve">The Impact of the Project=Based Learning Method on Students.</w:t>
      </w:r>
      <w:r w:rsidDel="00000000" w:rsidR="00000000" w:rsidRPr="00000000">
        <w:rPr>
          <w:color w:val="595959"/>
          <w:sz w:val="24"/>
          <w:szCs w:val="24"/>
          <w:rtl w:val="0"/>
        </w:rPr>
        <w:t xml:space="preserve">  BCP Education and Psychology  ERHSS 2023.  Retrieved from</w:t>
      </w:r>
      <w:hyperlink r:id="rId14">
        <w:r w:rsidDel="00000000" w:rsidR="00000000" w:rsidRPr="00000000">
          <w:rPr>
            <w:color w:val="595959"/>
            <w:sz w:val="24"/>
            <w:szCs w:val="24"/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https://www.researchgate.net/publication/369628184_The_Impact_of_the_Project-Based_Learning_Method_on_Students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240" w:before="240" w:lineRule="auto"/>
        <w:ind w:left="720" w:firstLine="0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spacing w:after="240" w:before="240" w:lineRule="auto"/>
        <w:ind w:left="720" w:firstLine="0"/>
        <w:rPr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240" w:before="240" w:lineRule="auto"/>
        <w:ind w:left="720" w:firstLine="0"/>
        <w:rPr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240" w:before="240" w:lineRule="auto"/>
        <w:ind w:left="720" w:firstLine="0"/>
        <w:rPr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240" w:before="240" w:lineRule="auto"/>
        <w:ind w:left="720" w:firstLine="0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widowControl w:val="0"/>
        <w:spacing w:after="240" w:before="240" w:lineRule="auto"/>
        <w:ind w:left="720" w:firstLine="0"/>
        <w:jc w:val="center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Resources To Consider:</w:t>
      </w:r>
    </w:p>
    <w:p w:rsidR="00000000" w:rsidDel="00000000" w:rsidP="00000000" w:rsidRDefault="00000000" w:rsidRPr="00000000" w14:paraId="0000000F">
      <w:pPr>
        <w:widowControl w:val="0"/>
        <w:spacing w:after="240" w:before="240" w:lineRule="auto"/>
        <w:ind w:left="0" w:firstLine="0"/>
        <w:jc w:val="left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By no means exhaustive, these are a handful of resources that will help jumpstart your PjBL work</w:t>
      </w:r>
    </w:p>
    <w:p w:rsidR="00000000" w:rsidDel="00000000" w:rsidP="00000000" w:rsidRDefault="00000000" w:rsidRPr="00000000" w14:paraId="00000010">
      <w:pPr>
        <w:widowControl w:val="0"/>
        <w:spacing w:after="240" w:before="240" w:lineRule="auto"/>
        <w:ind w:left="720" w:firstLine="0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widowControl w:val="0"/>
        <w:spacing w:after="240" w:before="240" w:lineRule="auto"/>
        <w:ind w:left="0" w:firstLine="0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Buck Institute for Education:  PBL Works.  </w:t>
      </w: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My.pblworks.org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240" w:before="240" w:lineRule="auto"/>
        <w:ind w:left="0" w:firstLine="0"/>
        <w:rPr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240" w:before="240" w:lineRule="auto"/>
        <w:ind w:left="0" w:firstLine="0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Kunkel, Romona.  MD Dept of Labor, ABE Program Specialist.  “Project-Based Learning in the Classroom.” </w:t>
      </w: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https://www.youtube.com/watch?v=QavyyooybYg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240" w:before="240" w:lineRule="auto"/>
        <w:ind w:left="0" w:firstLine="0"/>
        <w:rPr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240" w:before="240" w:lineRule="auto"/>
        <w:ind w:left="0" w:firstLine="0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Teaching Skills That Matter;  Project Based Curriculum written for adult learners.</w:t>
      </w:r>
      <w:hyperlink r:id="rId1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Lincs.ed.gov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keepNext w:val="0"/>
        <w:keepLines w:val="0"/>
        <w:widowControl w:val="0"/>
        <w:shd w:fill="ffffff" w:val="clear"/>
        <w:spacing w:before="0" w:line="375.6521739130435" w:lineRule="auto"/>
        <w:rPr>
          <w:color w:val="595959"/>
          <w:sz w:val="24"/>
          <w:szCs w:val="24"/>
        </w:rPr>
      </w:pPr>
      <w:bookmarkStart w:colFirst="0" w:colLast="0" w:name="_igpmw6k0g024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keepNext w:val="0"/>
        <w:keepLines w:val="0"/>
        <w:widowControl w:val="0"/>
        <w:shd w:fill="ffffff" w:val="clear"/>
        <w:spacing w:before="0" w:line="375.6521739130435" w:lineRule="auto"/>
        <w:rPr>
          <w:color w:val="595959"/>
          <w:sz w:val="24"/>
          <w:szCs w:val="24"/>
        </w:rPr>
      </w:pPr>
      <w:bookmarkStart w:colFirst="0" w:colLast="0" w:name="_oo88qlhsdjpp" w:id="1"/>
      <w:bookmarkEnd w:id="1"/>
      <w:r w:rsidDel="00000000" w:rsidR="00000000" w:rsidRPr="00000000">
        <w:rPr>
          <w:color w:val="595959"/>
          <w:sz w:val="24"/>
          <w:szCs w:val="24"/>
          <w:rtl w:val="0"/>
        </w:rPr>
        <w:t xml:space="preserve">Sprocket  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A portal of no-cost, project-based learning courses for educators for all levels K-12</w:t>
      </w:r>
      <w:r w:rsidDel="00000000" w:rsidR="00000000" w:rsidRPr="00000000">
        <w:rPr>
          <w:color w:val="595959"/>
          <w:sz w:val="24"/>
          <w:szCs w:val="24"/>
          <w:rtl w:val="0"/>
        </w:rPr>
        <w:t xml:space="preserve"> </w:t>
      </w:r>
      <w:hyperlink r:id="rId19">
        <w:r w:rsidDel="00000000" w:rsidR="00000000" w:rsidRPr="00000000">
          <w:rPr>
            <w:color w:val="595959"/>
            <w:sz w:val="24"/>
            <w:szCs w:val="24"/>
            <w:rtl w:val="0"/>
          </w:rPr>
          <w:t xml:space="preserve"> </w:t>
        </w:r>
      </w:hyperlink>
      <w:hyperlink r:id="rId2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https://educurious.e-wd.org/</w:t>
        </w:r>
      </w:hyperlink>
      <w:r w:rsidDel="00000000" w:rsidR="00000000" w:rsidRPr="00000000">
        <w:rPr>
          <w:color w:val="59595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widowControl w:val="0"/>
        <w:spacing w:before="240" w:lineRule="auto"/>
        <w:rPr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240" w:lineRule="auto"/>
        <w:rPr>
          <w:color w:val="333333"/>
          <w:sz w:val="24"/>
          <w:szCs w:val="24"/>
          <w:highlight w:val="white"/>
        </w:rPr>
      </w:pPr>
      <w:hyperlink r:id="rId21">
        <w:r w:rsidDel="00000000" w:rsidR="00000000" w:rsidRPr="00000000">
          <w:rPr>
            <w:color w:val="333333"/>
            <w:sz w:val="24"/>
            <w:szCs w:val="24"/>
            <w:highlight w:val="white"/>
            <w:rtl w:val="0"/>
          </w:rPr>
          <w:t xml:space="preserve">Solomon, Jack. “100 Project-Based Learning Ideas” Jan 19, 2023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240" w:lineRule="auto"/>
        <w:rPr>
          <w:color w:val="595959"/>
          <w:sz w:val="24"/>
          <w:szCs w:val="24"/>
        </w:rPr>
      </w:pPr>
      <w:hyperlink r:id="rId2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https://www.unrulr.com/post/100-project-based-learning-ideas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240" w:before="240" w:lineRule="auto"/>
        <w:ind w:left="720" w:firstLine="0"/>
        <w:rPr>
          <w:color w:val="595959"/>
          <w:sz w:val="24"/>
          <w:szCs w:val="24"/>
        </w:rPr>
      </w:pPr>
      <w:hyperlink r:id="rId2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240" w:before="240" w:lineRule="auto"/>
        <w:ind w:left="720" w:firstLine="0"/>
        <w:jc w:val="center"/>
        <w:rPr>
          <w:rFonts w:ascii="Times New Roman" w:cs="Times New Roman" w:eastAsia="Times New Roman" w:hAnsi="Times New Roman"/>
          <w:color w:val="59595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59595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widowControl w:val="0"/>
        <w:spacing w:after="240" w:before="240" w:lineRule="auto"/>
        <w:ind w:left="720" w:firstLine="0"/>
        <w:rPr>
          <w:rFonts w:ascii="Lato" w:cs="Lato" w:eastAsia="Lato" w:hAnsi="Lato"/>
          <w:color w:val="595959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ucasedresearch.org/wp-content/uploads/2021/08/Equity-Research-Brief.pdf" TargetMode="External"/><Relationship Id="rId18" Type="http://schemas.openxmlformats.org/officeDocument/2006/relationships/hyperlink" Target="http://lincs.ed.gov" TargetMode="External"/><Relationship Id="rId8" Type="http://schemas.openxmlformats.org/officeDocument/2006/relationships/hyperlink" Target="https://hqpbl.org/wp-content/uploads/2018/04/Defining-High-Quality-PBL-A-Look-at-the-Research-.pdf" TargetMode="External"/><Relationship Id="rId26" Type="http://schemas.openxmlformats.org/officeDocument/2006/relationships/customXml" Target="../customXml/item3.xml"/><Relationship Id="rId21" Type="http://schemas.openxmlformats.org/officeDocument/2006/relationships/hyperlink" Target="https://www.unrulr.com/post/100-project-based-learning-ideas" TargetMode="External"/><Relationship Id="rId3" Type="http://schemas.openxmlformats.org/officeDocument/2006/relationships/fontTable" Target="fontTable.xml"/><Relationship Id="rId12" Type="http://schemas.openxmlformats.org/officeDocument/2006/relationships/hyperlink" Target="https://www.lucasedresearch.org/wp-content/uploads/2021/08/Equity-Research-Brief.pdf" TargetMode="External"/><Relationship Id="rId17" Type="http://schemas.openxmlformats.org/officeDocument/2006/relationships/hyperlink" Target="https://www.youtube.com/watch?v=QavyyooybYg" TargetMode="External"/><Relationship Id="rId7" Type="http://schemas.openxmlformats.org/officeDocument/2006/relationships/hyperlink" Target="https://hqpbl.org/wp-content/uploads/2018/04/Defining-High-Quality-PBL-A-Look-at-the-Research-.pdf" TargetMode="External"/><Relationship Id="rId25" Type="http://schemas.openxmlformats.org/officeDocument/2006/relationships/customXml" Target="../customXml/item2.xml"/><Relationship Id="rId20" Type="http://schemas.openxmlformats.org/officeDocument/2006/relationships/hyperlink" Target="https://educurious.e-wd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y.pblworks.org" TargetMode="External"/><Relationship Id="rId11" Type="http://schemas.openxmlformats.org/officeDocument/2006/relationships/hyperlink" Target="https://my.pblworks.org/system/files/documents/John_Thomas_2000_PBL_Research_Review.pdf" TargetMode="External"/><Relationship Id="rId1" Type="http://schemas.openxmlformats.org/officeDocument/2006/relationships/theme" Target="theme/theme1.xml"/><Relationship Id="rId6" Type="http://schemas.openxmlformats.org/officeDocument/2006/relationships/hyperlink" Target="https://doi.org/10.7771/1541-5015.1496" TargetMode="External"/><Relationship Id="rId24" Type="http://schemas.openxmlformats.org/officeDocument/2006/relationships/customXml" Target="../customXml/item1.xml"/><Relationship Id="rId23" Type="http://schemas.openxmlformats.org/officeDocument/2006/relationships/hyperlink" Target="https://www.unrulr.com/post/100-project-based-learning-ideas" TargetMode="External"/><Relationship Id="rId15" Type="http://schemas.openxmlformats.org/officeDocument/2006/relationships/hyperlink" Target="https://www.researchgate.net/publication/369628184_The_Impact_of_the_Project-Based_Learning_Method_on_Students" TargetMode="External"/><Relationship Id="rId5" Type="http://schemas.openxmlformats.org/officeDocument/2006/relationships/styles" Target="styles.xml"/><Relationship Id="rId10" Type="http://schemas.openxmlformats.org/officeDocument/2006/relationships/hyperlink" Target="https://my.pblworks.org/system/files/documents/John_Thomas_2000_PBL_Research_Review.pdf" TargetMode="External"/><Relationship Id="rId19" Type="http://schemas.openxmlformats.org/officeDocument/2006/relationships/hyperlink" Target="https://educurious.e-wd.org/" TargetMode="External"/><Relationship Id="rId22" Type="http://schemas.openxmlformats.org/officeDocument/2006/relationships/hyperlink" Target="https://www.unrulr.com/post/100-project-based-learning-idea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pportunitymyth.tntp.org" TargetMode="External"/><Relationship Id="rId14" Type="http://schemas.openxmlformats.org/officeDocument/2006/relationships/hyperlink" Target="https://www.researchgate.net/publication/369628184_The_Impact_of_the_Project-Based_Learning_Method_on_Student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5256FFFE6474E9F4A1F5D16FB020B" ma:contentTypeVersion="14" ma:contentTypeDescription="Create a new document." ma:contentTypeScope="" ma:versionID="edb202a30c87a4b3b8713f6c1d2e5928">
  <xsd:schema xmlns:xsd="http://www.w3.org/2001/XMLSchema" xmlns:xs="http://www.w3.org/2001/XMLSchema" xmlns:p="http://schemas.microsoft.com/office/2006/metadata/properties" xmlns:ns2="95d34d65-a250-4cb0-bba3-9227d5f81723" xmlns:ns3="28b0818c-7c05-4c23-bf25-0c4cfc264c17" targetNamespace="http://schemas.microsoft.com/office/2006/metadata/properties" ma:root="true" ma:fieldsID="e5076a413ebfb31f10e82e2a5918083c" ns2:_="" ns3:_="">
    <xsd:import namespace="95d34d65-a250-4cb0-bba3-9227d5f81723"/>
    <xsd:import namespace="28b0818c-7c05-4c23-bf25-0c4cfc264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34d65-a250-4cb0-bba3-9227d5f81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072a751-c2a1-410f-8384-0186ab4766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0818c-7c05-4c23-bf25-0c4cfc264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4b3d68-81d6-49b2-a871-09cb75c4ce84}" ma:internalName="TaxCatchAll" ma:showField="CatchAllData" ma:web="28b0818c-7c05-4c23-bf25-0c4cfc264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d34d65-a250-4cb0-bba3-9227d5f81723">
      <Terms xmlns="http://schemas.microsoft.com/office/infopath/2007/PartnerControls"/>
    </lcf76f155ced4ddcb4097134ff3c332f>
    <TaxCatchAll xmlns="28b0818c-7c05-4c23-bf25-0c4cfc264c17" xsi:nil="true"/>
  </documentManagement>
</p:properties>
</file>

<file path=customXml/itemProps1.xml><?xml version="1.0" encoding="utf-8"?>
<ds:datastoreItem xmlns:ds="http://schemas.openxmlformats.org/officeDocument/2006/customXml" ds:itemID="{DB936996-05D2-40AC-BF99-9CE4E5714F0B}"/>
</file>

<file path=customXml/itemProps2.xml><?xml version="1.0" encoding="utf-8"?>
<ds:datastoreItem xmlns:ds="http://schemas.openxmlformats.org/officeDocument/2006/customXml" ds:itemID="{C0230377-58F4-419C-9698-DC5E2FF54FA4}"/>
</file>

<file path=customXml/itemProps3.xml><?xml version="1.0" encoding="utf-8"?>
<ds:datastoreItem xmlns:ds="http://schemas.openxmlformats.org/officeDocument/2006/customXml" ds:itemID="{08FCBFED-52E6-410F-BF7A-D6A122CB274A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0x0101007675256FFFE6474E9F4A1F5D16FB020B</vt:lpwstr>
  </property>
</Properties>
</file>