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9CF40" w14:textId="56BBF135" w:rsidR="00567053" w:rsidRPr="00313216" w:rsidRDefault="00567053" w:rsidP="00567053">
      <w:pPr>
        <w:pStyle w:val="Heading1"/>
        <w:rPr>
          <w:rFonts w:ascii="Calibri" w:hAnsi="Calibri" w:cs="Calibri"/>
        </w:rPr>
      </w:pPr>
      <w:r w:rsidRPr="00313216">
        <w:rPr>
          <w:rFonts w:ascii="Calibri" w:hAnsi="Calibri" w:cs="Calibri"/>
        </w:rPr>
        <w:t>Session Titles</w:t>
      </w:r>
      <w:r w:rsidR="00384B16" w:rsidRPr="00313216">
        <w:rPr>
          <w:rFonts w:ascii="Calibri" w:hAnsi="Calibri" w:cs="Calibri"/>
        </w:rPr>
        <w:t>,</w:t>
      </w:r>
      <w:r w:rsidRPr="00313216">
        <w:rPr>
          <w:rFonts w:ascii="Calibri" w:hAnsi="Calibri" w:cs="Calibri"/>
        </w:rPr>
        <w:t xml:space="preserve"> Descriptions</w:t>
      </w:r>
      <w:r w:rsidR="00384B16" w:rsidRPr="00313216">
        <w:rPr>
          <w:rFonts w:ascii="Calibri" w:hAnsi="Calibri" w:cs="Calibri"/>
        </w:rPr>
        <w:t>, and Outcomes</w:t>
      </w:r>
    </w:p>
    <w:p w14:paraId="5FC70C0D" w14:textId="43048936" w:rsidR="00567053" w:rsidRPr="00313216" w:rsidRDefault="00567053" w:rsidP="00567053">
      <w:pPr>
        <w:pStyle w:val="ListParagraph"/>
        <w:numPr>
          <w:ilvl w:val="0"/>
          <w:numId w:val="1"/>
        </w:numPr>
        <w:ind w:left="360"/>
        <w:rPr>
          <w:rFonts w:ascii="Calibri" w:hAnsi="Calibri" w:cs="Calibri"/>
          <w:b/>
          <w:bCs/>
          <w:sz w:val="24"/>
          <w:szCs w:val="24"/>
        </w:rPr>
      </w:pPr>
      <w:r w:rsidRPr="00313216">
        <w:rPr>
          <w:rFonts w:ascii="Calibri" w:hAnsi="Calibri" w:cs="Calibri"/>
          <w:b/>
          <w:bCs/>
          <w:sz w:val="24"/>
          <w:szCs w:val="24"/>
        </w:rPr>
        <w:t xml:space="preserve">Basics of Data Entry in LACES </w:t>
      </w:r>
    </w:p>
    <w:p w14:paraId="07CAD64D" w14:textId="5B40887B" w:rsidR="00567053" w:rsidRPr="00313216" w:rsidRDefault="00253146" w:rsidP="00253146">
      <w:pPr>
        <w:ind w:left="360"/>
        <w:rPr>
          <w:rFonts w:ascii="Calibri" w:hAnsi="Calibri" w:cs="Calibri"/>
          <w:sz w:val="24"/>
          <w:szCs w:val="24"/>
        </w:rPr>
      </w:pPr>
      <w:r w:rsidRPr="00313216">
        <w:rPr>
          <w:rFonts w:ascii="Calibri" w:hAnsi="Calibri" w:cs="Calibri"/>
          <w:sz w:val="24"/>
          <w:szCs w:val="24"/>
        </w:rPr>
        <w:t xml:space="preserve">In this session, we </w:t>
      </w:r>
      <w:r w:rsidR="005F60B2" w:rsidRPr="00313216">
        <w:rPr>
          <w:rFonts w:ascii="Calibri" w:hAnsi="Calibri" w:cs="Calibri"/>
          <w:sz w:val="24"/>
          <w:szCs w:val="24"/>
        </w:rPr>
        <w:t xml:space="preserve">will focus on entering data into LACES. </w:t>
      </w:r>
      <w:r w:rsidR="004E7AA8" w:rsidRPr="00313216">
        <w:rPr>
          <w:rFonts w:ascii="Calibri" w:hAnsi="Calibri" w:cs="Calibri"/>
          <w:sz w:val="24"/>
          <w:szCs w:val="24"/>
        </w:rPr>
        <w:t>A</w:t>
      </w:r>
      <w:r w:rsidR="005F60B2" w:rsidRPr="00313216">
        <w:rPr>
          <w:rFonts w:ascii="Calibri" w:hAnsi="Calibri" w:cs="Calibri"/>
          <w:sz w:val="24"/>
          <w:szCs w:val="24"/>
        </w:rPr>
        <w:t>ttendees will learn about reporting changes in LACES and how they impact NRS data collection, reporting, and other systems.</w:t>
      </w:r>
      <w:r w:rsidRPr="00313216">
        <w:rPr>
          <w:rFonts w:ascii="Calibri" w:hAnsi="Calibri" w:cs="Calibri"/>
          <w:sz w:val="24"/>
          <w:szCs w:val="24"/>
        </w:rPr>
        <w:t xml:space="preserve"> This session is most appropriate for new data entry staff and new staff in a leadership position. </w:t>
      </w:r>
    </w:p>
    <w:p w14:paraId="7DFB1CF2" w14:textId="395573BD" w:rsidR="005F60B2" w:rsidRPr="00313216" w:rsidRDefault="005F60B2" w:rsidP="005F60B2">
      <w:pPr>
        <w:pStyle w:val="ListParagraph"/>
        <w:numPr>
          <w:ilvl w:val="0"/>
          <w:numId w:val="1"/>
        </w:numPr>
        <w:ind w:left="360"/>
        <w:rPr>
          <w:rFonts w:ascii="Calibri" w:hAnsi="Calibri" w:cs="Calibri"/>
          <w:b/>
          <w:bCs/>
          <w:sz w:val="24"/>
          <w:szCs w:val="24"/>
        </w:rPr>
      </w:pPr>
      <w:r w:rsidRPr="00313216">
        <w:rPr>
          <w:rFonts w:ascii="Calibri" w:hAnsi="Calibri" w:cs="Calibri"/>
          <w:b/>
          <w:bCs/>
          <w:sz w:val="24"/>
          <w:szCs w:val="24"/>
        </w:rPr>
        <w:t>Searches</w:t>
      </w:r>
      <w:r w:rsidR="00384B16" w:rsidRPr="00313216">
        <w:rPr>
          <w:rFonts w:ascii="Calibri" w:hAnsi="Calibri" w:cs="Calibri"/>
          <w:b/>
          <w:bCs/>
          <w:sz w:val="24"/>
          <w:szCs w:val="24"/>
        </w:rPr>
        <w:t>,</w:t>
      </w:r>
      <w:r w:rsidRPr="00313216">
        <w:rPr>
          <w:rFonts w:ascii="Calibri" w:hAnsi="Calibri" w:cs="Calibri"/>
          <w:b/>
          <w:bCs/>
          <w:sz w:val="24"/>
          <w:szCs w:val="24"/>
        </w:rPr>
        <w:t xml:space="preserve"> Reports</w:t>
      </w:r>
      <w:r w:rsidR="00384B16" w:rsidRPr="00313216">
        <w:rPr>
          <w:rFonts w:ascii="Calibri" w:hAnsi="Calibri" w:cs="Calibri"/>
          <w:b/>
          <w:bCs/>
          <w:sz w:val="24"/>
          <w:szCs w:val="24"/>
        </w:rPr>
        <w:t>, and Dashboards</w:t>
      </w:r>
      <w:r w:rsidRPr="00313216">
        <w:rPr>
          <w:rFonts w:ascii="Calibri" w:hAnsi="Calibri" w:cs="Calibri"/>
          <w:b/>
          <w:bCs/>
          <w:sz w:val="24"/>
          <w:szCs w:val="24"/>
        </w:rPr>
        <w:t xml:space="preserve"> for Managing Programs </w:t>
      </w:r>
      <w:r w:rsidR="004C603B" w:rsidRPr="004C603B">
        <w:rPr>
          <w:rFonts w:ascii="Calibri" w:hAnsi="Calibri" w:cs="Calibri"/>
          <w:i/>
          <w:iCs/>
          <w:sz w:val="24"/>
          <w:szCs w:val="24"/>
        </w:rPr>
        <w:t>(repeated)</w:t>
      </w:r>
      <w:r w:rsidRPr="00313216">
        <w:rPr>
          <w:rFonts w:ascii="Calibri" w:hAnsi="Calibri" w:cs="Calibri"/>
          <w:b/>
          <w:bCs/>
          <w:sz w:val="24"/>
          <w:szCs w:val="24"/>
        </w:rPr>
        <w:t xml:space="preserve"> </w:t>
      </w:r>
    </w:p>
    <w:p w14:paraId="1203388B" w14:textId="10A5BD03" w:rsidR="00567053" w:rsidRPr="00313216" w:rsidRDefault="00253146" w:rsidP="00253146">
      <w:pPr>
        <w:ind w:left="360"/>
        <w:rPr>
          <w:rFonts w:ascii="Calibri" w:hAnsi="Calibri" w:cs="Calibri"/>
          <w:sz w:val="24"/>
          <w:szCs w:val="24"/>
        </w:rPr>
      </w:pPr>
      <w:r w:rsidRPr="00313216">
        <w:rPr>
          <w:rFonts w:ascii="Calibri" w:hAnsi="Calibri" w:cs="Calibri"/>
          <w:sz w:val="24"/>
          <w:szCs w:val="24"/>
        </w:rPr>
        <w:t xml:space="preserve">In this session, we </w:t>
      </w:r>
      <w:r w:rsidR="00384B16" w:rsidRPr="00313216">
        <w:rPr>
          <w:rFonts w:ascii="Calibri" w:hAnsi="Calibri" w:cs="Calibri"/>
          <w:sz w:val="24"/>
          <w:szCs w:val="24"/>
        </w:rPr>
        <w:t>will focus on</w:t>
      </w:r>
      <w:r w:rsidRPr="00313216">
        <w:rPr>
          <w:rFonts w:ascii="Calibri" w:hAnsi="Calibri" w:cs="Calibri"/>
          <w:sz w:val="24"/>
          <w:szCs w:val="24"/>
        </w:rPr>
        <w:t xml:space="preserve"> the various reporting features throughout LACES that enable users to pinpoint data quality and performance issues within their program or area of responsibility. </w:t>
      </w:r>
      <w:r w:rsidR="004E7AA8" w:rsidRPr="00313216">
        <w:rPr>
          <w:rFonts w:ascii="Calibri" w:hAnsi="Calibri" w:cs="Calibri"/>
          <w:sz w:val="24"/>
          <w:szCs w:val="24"/>
        </w:rPr>
        <w:t xml:space="preserve">Attendees will learn about filters and searches as well as static and dynamic reports. </w:t>
      </w:r>
      <w:r w:rsidRPr="00313216">
        <w:rPr>
          <w:rFonts w:ascii="Calibri" w:hAnsi="Calibri" w:cs="Calibri"/>
          <w:sz w:val="24"/>
          <w:szCs w:val="24"/>
        </w:rPr>
        <w:t>This session is most appropriate for data entry staff and program leaders.</w:t>
      </w:r>
    </w:p>
    <w:p w14:paraId="29FF6862" w14:textId="77777777" w:rsidR="006903F2" w:rsidRPr="00313216" w:rsidRDefault="006903F2" w:rsidP="006903F2">
      <w:pPr>
        <w:pStyle w:val="ListParagraph"/>
        <w:numPr>
          <w:ilvl w:val="0"/>
          <w:numId w:val="1"/>
        </w:numPr>
        <w:spacing w:line="254" w:lineRule="auto"/>
        <w:ind w:left="360"/>
        <w:rPr>
          <w:rFonts w:ascii="Calibri" w:hAnsi="Calibri" w:cs="Calibri"/>
          <w:b/>
          <w:bCs/>
          <w:sz w:val="24"/>
          <w:szCs w:val="24"/>
        </w:rPr>
      </w:pPr>
      <w:r w:rsidRPr="00313216">
        <w:rPr>
          <w:rFonts w:ascii="Calibri" w:hAnsi="Calibri" w:cs="Calibri"/>
          <w:b/>
          <w:bCs/>
          <w:sz w:val="24"/>
          <w:szCs w:val="24"/>
        </w:rPr>
        <w:t xml:space="preserve">Teachers Guide to LACES </w:t>
      </w:r>
    </w:p>
    <w:p w14:paraId="4654514A" w14:textId="77777777" w:rsidR="006903F2" w:rsidRPr="00313216" w:rsidRDefault="006903F2" w:rsidP="006903F2">
      <w:pPr>
        <w:spacing w:line="254" w:lineRule="auto"/>
        <w:ind w:left="360"/>
        <w:rPr>
          <w:rFonts w:ascii="Calibri" w:hAnsi="Calibri" w:cs="Calibri"/>
          <w:sz w:val="24"/>
          <w:szCs w:val="24"/>
        </w:rPr>
      </w:pPr>
      <w:r w:rsidRPr="00313216">
        <w:rPr>
          <w:rFonts w:ascii="Calibri" w:hAnsi="Calibri" w:cs="Calibri"/>
          <w:sz w:val="24"/>
          <w:szCs w:val="24"/>
        </w:rPr>
        <w:t>In this session, we will focus on ways instructors can enter attendance, send messages to students, and run reports for students in their classes. Attendees will learn about the limitations and privileges of the Teacher III role in LACES. This session is most appropriate for instructors.</w:t>
      </w:r>
    </w:p>
    <w:p w14:paraId="0C5E799B" w14:textId="15AA8937" w:rsidR="0025381C" w:rsidRPr="00313216" w:rsidRDefault="00253146" w:rsidP="0025381C">
      <w:pPr>
        <w:pStyle w:val="ListParagraph"/>
        <w:numPr>
          <w:ilvl w:val="0"/>
          <w:numId w:val="1"/>
        </w:numPr>
        <w:spacing w:line="254" w:lineRule="auto"/>
        <w:ind w:left="360"/>
        <w:rPr>
          <w:rFonts w:ascii="Calibri" w:hAnsi="Calibri" w:cs="Calibri"/>
          <w:b/>
          <w:bCs/>
          <w:color w:val="000000"/>
          <w:sz w:val="24"/>
          <w:szCs w:val="24"/>
        </w:rPr>
      </w:pPr>
      <w:r w:rsidRPr="00313216">
        <w:rPr>
          <w:rFonts w:ascii="Calibri" w:hAnsi="Calibri" w:cs="Calibri"/>
          <w:b/>
          <w:bCs/>
          <w:color w:val="000000"/>
          <w:sz w:val="24"/>
          <w:szCs w:val="24"/>
        </w:rPr>
        <w:t xml:space="preserve">Searches, Reports, and Dashboards for Managing Programs </w:t>
      </w:r>
      <w:r w:rsidR="004C603B" w:rsidRPr="004C603B">
        <w:rPr>
          <w:rFonts w:ascii="Calibri" w:hAnsi="Calibri" w:cs="Calibri"/>
          <w:i/>
          <w:iCs/>
          <w:sz w:val="24"/>
          <w:szCs w:val="24"/>
        </w:rPr>
        <w:t>(repeated)</w:t>
      </w:r>
    </w:p>
    <w:p w14:paraId="62E890F1" w14:textId="77777777" w:rsidR="0025381C" w:rsidRPr="00313216" w:rsidRDefault="0025381C" w:rsidP="0025381C">
      <w:pPr>
        <w:spacing w:line="254" w:lineRule="auto"/>
        <w:ind w:left="360"/>
        <w:rPr>
          <w:rFonts w:ascii="Calibri" w:hAnsi="Calibri" w:cs="Calibri"/>
          <w:sz w:val="24"/>
          <w:szCs w:val="24"/>
        </w:rPr>
      </w:pPr>
      <w:r w:rsidRPr="00313216">
        <w:rPr>
          <w:rFonts w:ascii="Calibri" w:hAnsi="Calibri" w:cs="Calibri"/>
          <w:sz w:val="24"/>
          <w:szCs w:val="24"/>
        </w:rPr>
        <w:t>In this session, we will focus on the various reporting features throughout LACES that enable users to pinpoint data quality and performance issues within their program or area of responsibility. Attendees will learn about filters and searches as well as static and dynamic reports. This session is most appropriate for data entry staff and program leaders.</w:t>
      </w:r>
    </w:p>
    <w:p w14:paraId="08C9F905" w14:textId="77777777" w:rsidR="006903F2" w:rsidRPr="00313216" w:rsidRDefault="006903F2" w:rsidP="006903F2">
      <w:pPr>
        <w:pStyle w:val="ListParagraph"/>
        <w:numPr>
          <w:ilvl w:val="0"/>
          <w:numId w:val="1"/>
        </w:numPr>
        <w:spacing w:line="254" w:lineRule="auto"/>
        <w:ind w:left="360"/>
        <w:rPr>
          <w:rFonts w:ascii="Calibri" w:hAnsi="Calibri" w:cs="Calibri"/>
          <w:b/>
          <w:bCs/>
          <w:sz w:val="24"/>
          <w:szCs w:val="24"/>
        </w:rPr>
      </w:pPr>
      <w:r w:rsidRPr="00313216">
        <w:rPr>
          <w:rFonts w:ascii="Calibri" w:hAnsi="Calibri" w:cs="Calibri"/>
          <w:b/>
          <w:bCs/>
          <w:color w:val="000000"/>
          <w:sz w:val="24"/>
          <w:szCs w:val="24"/>
        </w:rPr>
        <w:t>LACES Beyond the Basics: Using Non-Required Fields for Data Entry</w:t>
      </w:r>
    </w:p>
    <w:p w14:paraId="4762E0A6" w14:textId="77777777" w:rsidR="006903F2" w:rsidRPr="00313216" w:rsidRDefault="006903F2" w:rsidP="006903F2">
      <w:pPr>
        <w:spacing w:line="254" w:lineRule="auto"/>
        <w:ind w:left="360"/>
        <w:rPr>
          <w:rFonts w:ascii="Calibri" w:hAnsi="Calibri" w:cs="Calibri"/>
          <w:sz w:val="24"/>
          <w:szCs w:val="24"/>
        </w:rPr>
      </w:pPr>
      <w:r w:rsidRPr="00313216">
        <w:rPr>
          <w:rFonts w:ascii="Calibri" w:hAnsi="Calibri" w:cs="Calibri"/>
          <w:sz w:val="24"/>
          <w:szCs w:val="24"/>
        </w:rPr>
        <w:t>In this session, we will review the non-mandatory fields and options in LACES that are no required for state or federal reporting purposes, but that program staff may find beneficial for getting a holistic picture of the student to provide better tracking and progress. This session is most appropriate for data entry staff and program leaders.</w:t>
      </w:r>
    </w:p>
    <w:p w14:paraId="23876C14" w14:textId="77777777" w:rsidR="00567053" w:rsidRPr="00313216" w:rsidRDefault="00567053" w:rsidP="00567053">
      <w:pPr>
        <w:spacing w:line="254" w:lineRule="auto"/>
        <w:rPr>
          <w:rFonts w:ascii="Calibri" w:hAnsi="Calibri" w:cs="Calibri"/>
        </w:rPr>
      </w:pPr>
    </w:p>
    <w:p w14:paraId="76122EDC" w14:textId="77777777" w:rsidR="00567053" w:rsidRPr="00313216" w:rsidRDefault="00567053" w:rsidP="00567053">
      <w:pPr>
        <w:spacing w:line="254" w:lineRule="auto"/>
        <w:rPr>
          <w:rFonts w:ascii="Calibri" w:hAnsi="Calibri" w:cs="Calibri"/>
        </w:rPr>
      </w:pPr>
    </w:p>
    <w:p w14:paraId="268EE532" w14:textId="3DB18BE4" w:rsidR="00567053" w:rsidRPr="00313216" w:rsidRDefault="00567053" w:rsidP="00567053">
      <w:pPr>
        <w:pStyle w:val="Heading1"/>
        <w:rPr>
          <w:rFonts w:ascii="Calibri" w:eastAsiaTheme="minorHAnsi" w:hAnsi="Calibri" w:cs="Calibri"/>
          <w:color w:val="auto"/>
          <w:sz w:val="22"/>
          <w:szCs w:val="22"/>
        </w:rPr>
      </w:pPr>
      <w:r w:rsidRPr="00313216">
        <w:rPr>
          <w:rFonts w:ascii="Calibri" w:hAnsi="Calibri" w:cs="Calibri"/>
        </w:rPr>
        <w:t>Presenter Bios</w:t>
      </w:r>
    </w:p>
    <w:p w14:paraId="52FB882E" w14:textId="77777777" w:rsidR="00567053" w:rsidRPr="00313216" w:rsidRDefault="00567053" w:rsidP="00567053">
      <w:pPr>
        <w:shd w:val="clear" w:color="auto" w:fill="FFFFFF"/>
        <w:spacing w:before="90" w:after="90" w:line="240" w:lineRule="auto"/>
        <w:outlineLvl w:val="2"/>
        <w:rPr>
          <w:rFonts w:ascii="Calibri" w:eastAsia="Times New Roman" w:hAnsi="Calibri" w:cs="Calibri"/>
          <w:color w:val="2D3B45"/>
          <w:kern w:val="0"/>
          <w:sz w:val="36"/>
          <w:szCs w:val="36"/>
          <w14:ligatures w14:val="none"/>
        </w:rPr>
      </w:pPr>
      <w:r w:rsidRPr="00567053">
        <w:rPr>
          <w:rFonts w:ascii="Calibri" w:eastAsia="Times New Roman" w:hAnsi="Calibri" w:cs="Calibri"/>
          <w:color w:val="2D3B45"/>
          <w:kern w:val="0"/>
          <w:sz w:val="36"/>
          <w:szCs w:val="36"/>
          <w14:ligatures w14:val="none"/>
        </w:rPr>
        <w:t>Christy Lowder</w:t>
      </w:r>
    </w:p>
    <w:p w14:paraId="514A56FB" w14:textId="11DCE429" w:rsidR="00567053" w:rsidRPr="00567053" w:rsidRDefault="00567053" w:rsidP="00567053">
      <w:pPr>
        <w:shd w:val="clear" w:color="auto" w:fill="FFFFFF"/>
        <w:spacing w:before="90" w:after="90" w:line="240" w:lineRule="auto"/>
        <w:outlineLvl w:val="2"/>
        <w:rPr>
          <w:rFonts w:ascii="Calibri" w:eastAsia="Times New Roman" w:hAnsi="Calibri" w:cs="Calibri"/>
          <w:color w:val="2D3B45"/>
          <w:kern w:val="0"/>
          <w:sz w:val="36"/>
          <w:szCs w:val="36"/>
          <w14:ligatures w14:val="none"/>
        </w:rPr>
      </w:pPr>
      <w:r w:rsidRPr="00313216">
        <w:rPr>
          <w:rFonts w:ascii="Calibri" w:eastAsia="Times New Roman" w:hAnsi="Calibri" w:cs="Calibri"/>
          <w:noProof/>
          <w:color w:val="2D3B45"/>
          <w:kern w:val="0"/>
          <w:sz w:val="36"/>
          <w:szCs w:val="36"/>
          <w14:ligatures w14:val="none"/>
        </w:rPr>
        <w:lastRenderedPageBreak/>
        <w:drawing>
          <wp:inline distT="0" distB="0" distL="0" distR="0" wp14:anchorId="2AA3177C" wp14:editId="640143FF">
            <wp:extent cx="1371796" cy="1828800"/>
            <wp:effectExtent l="0" t="0" r="0" b="0"/>
            <wp:docPr id="4851590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796" cy="1828800"/>
                    </a:xfrm>
                    <a:prstGeom prst="rect">
                      <a:avLst/>
                    </a:prstGeom>
                    <a:noFill/>
                  </pic:spPr>
                </pic:pic>
              </a:graphicData>
            </a:graphic>
          </wp:inline>
        </w:drawing>
      </w:r>
    </w:p>
    <w:p w14:paraId="16A41E76" w14:textId="77777777" w:rsidR="00567053" w:rsidRPr="00567053" w:rsidRDefault="00567053" w:rsidP="00FA2A37">
      <w:pPr>
        <w:spacing w:line="254" w:lineRule="auto"/>
        <w:rPr>
          <w:rFonts w:ascii="Calibri" w:hAnsi="Calibri" w:cs="Calibri"/>
        </w:rPr>
      </w:pPr>
      <w:r w:rsidRPr="00567053">
        <w:rPr>
          <w:rFonts w:ascii="Calibri" w:hAnsi="Calibri" w:cs="Calibri"/>
        </w:rPr>
        <w:t>Hello, I am Christy Lowder, Program Specialist III.  I joined the Washington State Board for Community and Technical Colleges in 2003.</w:t>
      </w:r>
    </w:p>
    <w:p w14:paraId="31314EDD" w14:textId="77777777" w:rsidR="00567053" w:rsidRPr="00567053" w:rsidRDefault="00567053" w:rsidP="00FA2A37">
      <w:pPr>
        <w:spacing w:line="254" w:lineRule="auto"/>
        <w:rPr>
          <w:rFonts w:ascii="Calibri" w:hAnsi="Calibri" w:cs="Calibri"/>
        </w:rPr>
      </w:pPr>
      <w:r w:rsidRPr="00567053">
        <w:rPr>
          <w:rFonts w:ascii="Calibri" w:hAnsi="Calibri" w:cs="Calibri"/>
        </w:rPr>
        <w:t>My job duties include:</w:t>
      </w:r>
    </w:p>
    <w:p w14:paraId="4BAB3E64" w14:textId="77777777" w:rsidR="00567053" w:rsidRPr="00FA2A37" w:rsidRDefault="00567053" w:rsidP="00FA2A37">
      <w:pPr>
        <w:pStyle w:val="ListParagraph"/>
        <w:numPr>
          <w:ilvl w:val="0"/>
          <w:numId w:val="5"/>
        </w:numPr>
        <w:spacing w:line="254" w:lineRule="auto"/>
        <w:rPr>
          <w:rFonts w:ascii="Calibri" w:hAnsi="Calibri" w:cs="Calibri"/>
        </w:rPr>
      </w:pPr>
      <w:r w:rsidRPr="00FA2A37">
        <w:rPr>
          <w:rFonts w:ascii="Calibri" w:hAnsi="Calibri" w:cs="Calibri"/>
        </w:rPr>
        <w:t>GED® Support</w:t>
      </w:r>
    </w:p>
    <w:p w14:paraId="03854E76" w14:textId="77777777" w:rsidR="00567053" w:rsidRPr="00FA2A37" w:rsidRDefault="00567053" w:rsidP="00FA2A37">
      <w:pPr>
        <w:pStyle w:val="ListParagraph"/>
        <w:numPr>
          <w:ilvl w:val="0"/>
          <w:numId w:val="5"/>
        </w:numPr>
        <w:spacing w:line="254" w:lineRule="auto"/>
        <w:rPr>
          <w:rFonts w:ascii="Calibri" w:hAnsi="Calibri" w:cs="Calibri"/>
        </w:rPr>
      </w:pPr>
      <w:r w:rsidRPr="00FA2A37">
        <w:rPr>
          <w:rFonts w:ascii="Calibri" w:hAnsi="Calibri" w:cs="Calibri"/>
        </w:rPr>
        <w:t>I-BEST program application review and maintain the I-BEST website</w:t>
      </w:r>
    </w:p>
    <w:p w14:paraId="2C1FA6F6" w14:textId="77777777" w:rsidR="00567053" w:rsidRPr="00FA2A37" w:rsidRDefault="00567053" w:rsidP="00FA2A37">
      <w:pPr>
        <w:pStyle w:val="ListParagraph"/>
        <w:numPr>
          <w:ilvl w:val="0"/>
          <w:numId w:val="5"/>
        </w:numPr>
        <w:spacing w:line="254" w:lineRule="auto"/>
        <w:rPr>
          <w:rFonts w:ascii="Calibri" w:hAnsi="Calibri" w:cs="Calibri"/>
        </w:rPr>
      </w:pPr>
      <w:r w:rsidRPr="00FA2A37">
        <w:rPr>
          <w:rFonts w:ascii="Calibri" w:hAnsi="Calibri" w:cs="Calibri"/>
        </w:rPr>
        <w:t>BEdA Staff conference/registration/ctcLink support</w:t>
      </w:r>
    </w:p>
    <w:p w14:paraId="5554F7A5" w14:textId="77777777" w:rsidR="00567053" w:rsidRPr="00FA2A37" w:rsidRDefault="00567053" w:rsidP="00FA2A37">
      <w:pPr>
        <w:pStyle w:val="ListParagraph"/>
        <w:numPr>
          <w:ilvl w:val="0"/>
          <w:numId w:val="5"/>
        </w:numPr>
        <w:spacing w:line="254" w:lineRule="auto"/>
        <w:rPr>
          <w:rFonts w:ascii="Calibri" w:hAnsi="Calibri" w:cs="Calibri"/>
        </w:rPr>
      </w:pPr>
      <w:r w:rsidRPr="00FA2A37">
        <w:rPr>
          <w:rFonts w:ascii="Calibri" w:hAnsi="Calibri" w:cs="Calibri"/>
        </w:rPr>
        <w:t>BEdA Training Support Coordinator</w:t>
      </w:r>
    </w:p>
    <w:p w14:paraId="37AD4B56" w14:textId="77777777" w:rsidR="00567053" w:rsidRPr="00FA2A37" w:rsidRDefault="00567053" w:rsidP="00FA2A37">
      <w:pPr>
        <w:pStyle w:val="ListParagraph"/>
        <w:numPr>
          <w:ilvl w:val="0"/>
          <w:numId w:val="5"/>
        </w:numPr>
        <w:spacing w:line="254" w:lineRule="auto"/>
        <w:rPr>
          <w:rFonts w:ascii="Calibri" w:hAnsi="Calibri" w:cs="Calibri"/>
        </w:rPr>
      </w:pPr>
      <w:r w:rsidRPr="00FA2A37">
        <w:rPr>
          <w:rFonts w:ascii="Calibri" w:hAnsi="Calibri" w:cs="Calibri"/>
        </w:rPr>
        <w:t>BEdA/Corrections website maintenance</w:t>
      </w:r>
    </w:p>
    <w:p w14:paraId="0E2FE648" w14:textId="77777777" w:rsidR="00567053" w:rsidRPr="00FA2A37" w:rsidRDefault="00567053" w:rsidP="00FA2A37">
      <w:pPr>
        <w:pStyle w:val="ListParagraph"/>
        <w:numPr>
          <w:ilvl w:val="0"/>
          <w:numId w:val="5"/>
        </w:numPr>
        <w:spacing w:line="254" w:lineRule="auto"/>
        <w:rPr>
          <w:rFonts w:ascii="Calibri" w:hAnsi="Calibri" w:cs="Calibri"/>
        </w:rPr>
      </w:pPr>
      <w:r w:rsidRPr="00FA2A37">
        <w:rPr>
          <w:rFonts w:ascii="Calibri" w:hAnsi="Calibri" w:cs="Calibri"/>
        </w:rPr>
        <w:t>BEdA/Corrections Annual Conferences</w:t>
      </w:r>
    </w:p>
    <w:p w14:paraId="5EA208EF" w14:textId="77777777" w:rsidR="00567053" w:rsidRPr="00567053" w:rsidRDefault="00567053" w:rsidP="00FA2A37">
      <w:pPr>
        <w:spacing w:line="254" w:lineRule="auto"/>
        <w:rPr>
          <w:rFonts w:ascii="Calibri" w:eastAsia="Times New Roman" w:hAnsi="Calibri" w:cs="Calibri"/>
          <w:color w:val="2D3B45"/>
          <w:kern w:val="0"/>
          <w:sz w:val="24"/>
          <w:szCs w:val="24"/>
          <w14:ligatures w14:val="none"/>
        </w:rPr>
      </w:pPr>
      <w:r w:rsidRPr="00567053">
        <w:rPr>
          <w:rFonts w:ascii="Calibri" w:hAnsi="Calibri" w:cs="Calibri"/>
        </w:rPr>
        <w:t>Contact me by phone at 360-704-4331 or email me at</w:t>
      </w:r>
      <w:r w:rsidRPr="00567053">
        <w:rPr>
          <w:rFonts w:ascii="Calibri" w:eastAsia="Times New Roman" w:hAnsi="Calibri" w:cs="Calibri"/>
          <w:color w:val="2D3B45"/>
          <w:kern w:val="0"/>
          <w:sz w:val="24"/>
          <w:szCs w:val="24"/>
          <w14:ligatures w14:val="none"/>
        </w:rPr>
        <w:t> </w:t>
      </w:r>
      <w:hyperlink r:id="rId6" w:history="1">
        <w:r w:rsidRPr="00567053">
          <w:rPr>
            <w:rFonts w:ascii="Calibri" w:eastAsia="Times New Roman" w:hAnsi="Calibri" w:cs="Calibri"/>
            <w:color w:val="0000FF"/>
            <w:kern w:val="0"/>
            <w:sz w:val="24"/>
            <w:szCs w:val="24"/>
            <w:u w:val="single"/>
            <w14:ligatures w14:val="none"/>
          </w:rPr>
          <w:t>clowder@sbctc</w:t>
        </w:r>
      </w:hyperlink>
      <w:hyperlink r:id="rId7" w:history="1">
        <w:r w:rsidRPr="00567053">
          <w:rPr>
            <w:rFonts w:ascii="Calibri" w:eastAsia="Times New Roman" w:hAnsi="Calibri" w:cs="Calibri"/>
            <w:color w:val="0000FF"/>
            <w:kern w:val="0"/>
            <w:sz w:val="24"/>
            <w:szCs w:val="24"/>
            <w:u w:val="single"/>
            <w14:ligatures w14:val="none"/>
          </w:rPr>
          <w:t>.</w:t>
        </w:r>
      </w:hyperlink>
      <w:hyperlink r:id="rId8" w:history="1">
        <w:r w:rsidRPr="00567053">
          <w:rPr>
            <w:rFonts w:ascii="Calibri" w:eastAsia="Times New Roman" w:hAnsi="Calibri" w:cs="Calibri"/>
            <w:color w:val="0000FF"/>
            <w:kern w:val="0"/>
            <w:sz w:val="24"/>
            <w:szCs w:val="24"/>
            <w:u w:val="single"/>
            <w14:ligatures w14:val="none"/>
          </w:rPr>
          <w:t>edu</w:t>
        </w:r>
      </w:hyperlink>
      <w:r w:rsidRPr="00567053">
        <w:rPr>
          <w:rFonts w:ascii="Calibri" w:eastAsia="Times New Roman" w:hAnsi="Calibri" w:cs="Calibri"/>
          <w:color w:val="2D3B45"/>
          <w:kern w:val="0"/>
          <w:sz w:val="24"/>
          <w:szCs w:val="24"/>
          <w14:ligatures w14:val="none"/>
        </w:rPr>
        <w:t>.</w:t>
      </w:r>
    </w:p>
    <w:p w14:paraId="658C24B7" w14:textId="77777777" w:rsidR="00567053" w:rsidRPr="00567053" w:rsidRDefault="00567053" w:rsidP="00313216">
      <w:pPr>
        <w:shd w:val="clear" w:color="auto" w:fill="FFFFFF"/>
        <w:spacing w:before="90" w:after="90" w:line="240" w:lineRule="auto"/>
        <w:outlineLvl w:val="2"/>
        <w:rPr>
          <w:rFonts w:ascii="Calibri" w:eastAsia="Times New Roman" w:hAnsi="Calibri" w:cs="Calibri"/>
          <w:color w:val="2D3B45"/>
          <w:kern w:val="0"/>
          <w:sz w:val="36"/>
          <w:szCs w:val="36"/>
          <w14:ligatures w14:val="none"/>
        </w:rPr>
      </w:pPr>
      <w:r w:rsidRPr="00567053">
        <w:rPr>
          <w:rFonts w:ascii="Calibri" w:eastAsia="Times New Roman" w:hAnsi="Calibri" w:cs="Calibri"/>
          <w:color w:val="2D3B45"/>
          <w:kern w:val="0"/>
          <w:sz w:val="36"/>
          <w:szCs w:val="36"/>
          <w14:ligatures w14:val="none"/>
        </w:rPr>
        <w:t>Scott Toscano</w:t>
      </w:r>
    </w:p>
    <w:p w14:paraId="4C696C9A" w14:textId="76E1BFC9" w:rsidR="00567053" w:rsidRPr="00567053" w:rsidRDefault="00567053" w:rsidP="00567053">
      <w:pPr>
        <w:spacing w:line="254" w:lineRule="auto"/>
        <w:rPr>
          <w:rFonts w:ascii="Calibri" w:hAnsi="Calibri" w:cs="Calibri"/>
        </w:rPr>
      </w:pPr>
      <w:r w:rsidRPr="00313216">
        <w:rPr>
          <w:rFonts w:ascii="Calibri" w:hAnsi="Calibri" w:cs="Calibri"/>
          <w:noProof/>
        </w:rPr>
        <w:drawing>
          <wp:inline distT="0" distB="0" distL="0" distR="0" wp14:anchorId="0B7345AC" wp14:editId="58B2F22B">
            <wp:extent cx="1398468" cy="1590675"/>
            <wp:effectExtent l="0" t="0" r="0" b="0"/>
            <wp:docPr id="13352933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687" cy="1593199"/>
                    </a:xfrm>
                    <a:prstGeom prst="rect">
                      <a:avLst/>
                    </a:prstGeom>
                    <a:noFill/>
                  </pic:spPr>
                </pic:pic>
              </a:graphicData>
            </a:graphic>
          </wp:inline>
        </w:drawing>
      </w:r>
    </w:p>
    <w:p w14:paraId="03782DE9" w14:textId="77777777" w:rsidR="00567053" w:rsidRPr="00567053" w:rsidRDefault="00567053" w:rsidP="00567053">
      <w:pPr>
        <w:spacing w:line="254" w:lineRule="auto"/>
        <w:rPr>
          <w:rFonts w:ascii="Calibri" w:hAnsi="Calibri" w:cs="Calibri"/>
        </w:rPr>
      </w:pPr>
      <w:r w:rsidRPr="00567053">
        <w:rPr>
          <w:rFonts w:ascii="Calibri" w:hAnsi="Calibri" w:cs="Calibri"/>
        </w:rPr>
        <w:t>Hello! I am Scott Toscano. I am a Program Administrator at the State Board for Community &amp; Technical Colleges (SBCTC) and my main areas of responsibility include:</w:t>
      </w:r>
    </w:p>
    <w:p w14:paraId="3485EE94" w14:textId="4BC7C2BC" w:rsidR="00567053" w:rsidRPr="00FA2A37" w:rsidRDefault="00567053" w:rsidP="00FA2A37">
      <w:pPr>
        <w:pStyle w:val="ListParagraph"/>
        <w:numPr>
          <w:ilvl w:val="0"/>
          <w:numId w:val="6"/>
        </w:numPr>
        <w:spacing w:line="254" w:lineRule="auto"/>
        <w:rPr>
          <w:rFonts w:ascii="Calibri" w:hAnsi="Calibri" w:cs="Calibri"/>
        </w:rPr>
      </w:pPr>
      <w:r w:rsidRPr="00FA2A37">
        <w:rPr>
          <w:rFonts w:ascii="Calibri" w:hAnsi="Calibri" w:cs="Calibri"/>
        </w:rPr>
        <w:t>National Reporting System (NRS) Data Collection and Data Quality training</w:t>
      </w:r>
      <w:r w:rsidR="00FA2A37" w:rsidRPr="00FA2A37">
        <w:rPr>
          <w:rFonts w:ascii="Calibri" w:hAnsi="Calibri" w:cs="Calibri"/>
        </w:rPr>
        <w:t>.</w:t>
      </w:r>
    </w:p>
    <w:p w14:paraId="111E80AE" w14:textId="5EA71B1B" w:rsidR="00567053" w:rsidRPr="00FA2A37" w:rsidRDefault="00567053" w:rsidP="00FA2A37">
      <w:pPr>
        <w:pStyle w:val="ListParagraph"/>
        <w:numPr>
          <w:ilvl w:val="0"/>
          <w:numId w:val="6"/>
        </w:numPr>
        <w:spacing w:line="254" w:lineRule="auto"/>
        <w:rPr>
          <w:rFonts w:ascii="Calibri" w:hAnsi="Calibri" w:cs="Calibri"/>
        </w:rPr>
      </w:pPr>
      <w:r w:rsidRPr="00FA2A37">
        <w:rPr>
          <w:rFonts w:ascii="Calibri" w:hAnsi="Calibri" w:cs="Calibri"/>
        </w:rPr>
        <w:t>State Assessment Policy and CASAS training</w:t>
      </w:r>
      <w:r w:rsidR="00FA2A37" w:rsidRPr="00FA2A37">
        <w:rPr>
          <w:rFonts w:ascii="Calibri" w:hAnsi="Calibri" w:cs="Calibri"/>
        </w:rPr>
        <w:t>.</w:t>
      </w:r>
    </w:p>
    <w:p w14:paraId="5A3B4FAD" w14:textId="1164AF55" w:rsidR="00567053" w:rsidRPr="00FA2A37" w:rsidRDefault="00567053" w:rsidP="00FA2A37">
      <w:pPr>
        <w:pStyle w:val="ListParagraph"/>
        <w:numPr>
          <w:ilvl w:val="0"/>
          <w:numId w:val="6"/>
        </w:numPr>
        <w:spacing w:line="254" w:lineRule="auto"/>
        <w:rPr>
          <w:rFonts w:ascii="Calibri" w:hAnsi="Calibri" w:cs="Calibri"/>
        </w:rPr>
      </w:pPr>
      <w:r w:rsidRPr="00FA2A37">
        <w:rPr>
          <w:rFonts w:ascii="Calibri" w:hAnsi="Calibri" w:cs="Calibri"/>
        </w:rPr>
        <w:t>Responding to internal and external data requests</w:t>
      </w:r>
      <w:r w:rsidR="00FA2A37" w:rsidRPr="00FA2A37">
        <w:rPr>
          <w:rFonts w:ascii="Calibri" w:hAnsi="Calibri" w:cs="Calibri"/>
        </w:rPr>
        <w:t>.</w:t>
      </w:r>
    </w:p>
    <w:p w14:paraId="306C9017" w14:textId="4304274E" w:rsidR="00567053" w:rsidRPr="00FA2A37" w:rsidRDefault="00567053" w:rsidP="00FA2A37">
      <w:pPr>
        <w:pStyle w:val="ListParagraph"/>
        <w:numPr>
          <w:ilvl w:val="0"/>
          <w:numId w:val="6"/>
        </w:numPr>
        <w:spacing w:line="254" w:lineRule="auto"/>
        <w:rPr>
          <w:rFonts w:ascii="Calibri" w:hAnsi="Calibri" w:cs="Calibri"/>
        </w:rPr>
      </w:pPr>
      <w:r w:rsidRPr="00FA2A37">
        <w:rPr>
          <w:rFonts w:ascii="Calibri" w:hAnsi="Calibri" w:cs="Calibri"/>
        </w:rPr>
        <w:t>BEdA Reporting systems: WABERS+ programming &amp; LACES vendor coordination</w:t>
      </w:r>
      <w:r w:rsidR="00FA2A37" w:rsidRPr="00FA2A37">
        <w:rPr>
          <w:rFonts w:ascii="Calibri" w:hAnsi="Calibri" w:cs="Calibri"/>
        </w:rPr>
        <w:t>.</w:t>
      </w:r>
    </w:p>
    <w:p w14:paraId="4FE09FF1" w14:textId="49284D7C" w:rsidR="00567053" w:rsidRPr="00567053" w:rsidRDefault="00567053" w:rsidP="00567053">
      <w:pPr>
        <w:spacing w:line="254" w:lineRule="auto"/>
        <w:rPr>
          <w:rFonts w:ascii="Calibri" w:hAnsi="Calibri" w:cs="Calibri"/>
        </w:rPr>
      </w:pPr>
      <w:r w:rsidRPr="00567053">
        <w:rPr>
          <w:rFonts w:ascii="Calibri" w:hAnsi="Calibri" w:cs="Calibri"/>
        </w:rPr>
        <w:t xml:space="preserve">I started at SBCTC in 2013. Previous experience includes managing a Barnes &amp; Noble College Bookstore, serving as a development and fundraising </w:t>
      </w:r>
      <w:proofErr w:type="gramStart"/>
      <w:r w:rsidRPr="00567053">
        <w:rPr>
          <w:rFonts w:ascii="Calibri" w:hAnsi="Calibri" w:cs="Calibri"/>
        </w:rPr>
        <w:t>specialist</w:t>
      </w:r>
      <w:proofErr w:type="gramEnd"/>
      <w:r w:rsidRPr="00567053">
        <w:rPr>
          <w:rFonts w:ascii="Calibri" w:hAnsi="Calibri" w:cs="Calibri"/>
        </w:rPr>
        <w:t xml:space="preserve"> and serving as a Peace Corps Volunteer. Also, as a teen, I served as a Peer Educator at a runaway shelter, worked at a YMCA daycare, and volunteered as a </w:t>
      </w:r>
      <w:r w:rsidRPr="00567053">
        <w:rPr>
          <w:rFonts w:ascii="Calibri" w:hAnsi="Calibri" w:cs="Calibri"/>
        </w:rPr>
        <w:lastRenderedPageBreak/>
        <w:t>residential camp counselor for an intensive social justice leadership program for high schoolers called </w:t>
      </w:r>
      <w:hyperlink r:id="rId10" w:tgtFrame="_blank" w:history="1">
        <w:r w:rsidRPr="00567053">
          <w:rPr>
            <w:rStyle w:val="Hyperlink"/>
            <w:rFonts w:ascii="Calibri" w:hAnsi="Calibri" w:cs="Calibri"/>
          </w:rPr>
          <w:t>Anytown</w:t>
        </w:r>
      </w:hyperlink>
      <w:r w:rsidRPr="00567053">
        <w:rPr>
          <w:rFonts w:ascii="Calibri" w:hAnsi="Calibri" w:cs="Calibri"/>
        </w:rPr>
        <w:t>.   </w:t>
      </w:r>
    </w:p>
    <w:p w14:paraId="7764B55E" w14:textId="77777777" w:rsidR="00567053" w:rsidRPr="00567053" w:rsidRDefault="00567053" w:rsidP="00567053">
      <w:pPr>
        <w:spacing w:line="254" w:lineRule="auto"/>
        <w:rPr>
          <w:rFonts w:ascii="Calibri" w:hAnsi="Calibri" w:cs="Calibri"/>
        </w:rPr>
      </w:pPr>
      <w:r w:rsidRPr="00567053">
        <w:rPr>
          <w:rFonts w:ascii="Calibri" w:hAnsi="Calibri" w:cs="Calibri"/>
        </w:rPr>
        <w:t>I have a bachelor’s degree from the University of Central Florida and a master’s degree from the School for International Training (SIT). Fun fact, SIT is the institution that first trained Peace Corps Volunteers back in the 60’s. Another little fun string of facts: I am from Florida. I met my wife in Vermont. She is from San Diego, CA. We moved to Washington. So, we’ve covered the four corners of the US together. I live in Olympia and work at SBCTC. I really enjoy working here and supporting BEdA program staff across the system. </w:t>
      </w:r>
    </w:p>
    <w:p w14:paraId="6D8EC8AA" w14:textId="04EC0ADC" w:rsidR="00567053" w:rsidRPr="00567053" w:rsidRDefault="00567053" w:rsidP="00567053">
      <w:pPr>
        <w:spacing w:line="254" w:lineRule="auto"/>
        <w:rPr>
          <w:rFonts w:ascii="Calibri" w:hAnsi="Calibri" w:cs="Calibri"/>
        </w:rPr>
      </w:pPr>
      <w:r w:rsidRPr="00567053">
        <w:rPr>
          <w:rFonts w:ascii="Calibri" w:hAnsi="Calibri" w:cs="Calibri"/>
        </w:rPr>
        <w:t xml:space="preserve">My position here at the State Board for Community and Technical Colleges (SBCTC) is Program Administrator and I work in the Basic Education for Adults (BEdA) unit. In this position I provide strategic planning for BEdA program compliance, facilitate all required </w:t>
      </w:r>
      <w:r w:rsidR="00313216" w:rsidRPr="00567053">
        <w:rPr>
          <w:rFonts w:ascii="Calibri" w:hAnsi="Calibri" w:cs="Calibri"/>
        </w:rPr>
        <w:t>training</w:t>
      </w:r>
      <w:r w:rsidRPr="00567053">
        <w:rPr>
          <w:rFonts w:ascii="Calibri" w:hAnsi="Calibri" w:cs="Calibri"/>
        </w:rPr>
        <w:t xml:space="preserve">, process data requests, and report state-level data to our federal partners. I </w:t>
      </w:r>
      <w:r w:rsidR="00313216">
        <w:rPr>
          <w:rFonts w:ascii="Calibri" w:hAnsi="Calibri" w:cs="Calibri"/>
        </w:rPr>
        <w:t xml:space="preserve">also </w:t>
      </w:r>
      <w:r w:rsidRPr="00567053">
        <w:rPr>
          <w:rFonts w:ascii="Calibri" w:hAnsi="Calibri" w:cs="Calibri"/>
        </w:rPr>
        <w:t xml:space="preserve">coordinate </w:t>
      </w:r>
      <w:r w:rsidR="00313216">
        <w:rPr>
          <w:rFonts w:ascii="Calibri" w:hAnsi="Calibri" w:cs="Calibri"/>
        </w:rPr>
        <w:t>our reporting system’s</w:t>
      </w:r>
      <w:r w:rsidRPr="00567053">
        <w:rPr>
          <w:rFonts w:ascii="Calibri" w:hAnsi="Calibri" w:cs="Calibri"/>
        </w:rPr>
        <w:t xml:space="preserve"> programming and develop system resources.</w:t>
      </w:r>
    </w:p>
    <w:p w14:paraId="5038E1EA" w14:textId="77777777" w:rsidR="00567053" w:rsidRPr="00567053" w:rsidRDefault="00567053" w:rsidP="00567053">
      <w:pPr>
        <w:spacing w:line="254" w:lineRule="auto"/>
        <w:rPr>
          <w:rFonts w:ascii="Calibri" w:hAnsi="Calibri" w:cs="Calibri"/>
        </w:rPr>
      </w:pPr>
      <w:r w:rsidRPr="00567053">
        <w:rPr>
          <w:rFonts w:ascii="Calibri" w:hAnsi="Calibri" w:cs="Calibri"/>
        </w:rPr>
        <w:t>-</w:t>
      </w:r>
      <w:r w:rsidRPr="00567053">
        <w:rPr>
          <w:rFonts w:ascii="Calibri" w:hAnsi="Calibri" w:cs="Calibri"/>
          <w:i/>
          <w:iCs/>
        </w:rPr>
        <w:t>Scott Toscano, BEdA Program Administrator</w:t>
      </w:r>
    </w:p>
    <w:p w14:paraId="313FA261" w14:textId="77777777" w:rsidR="00567053" w:rsidRPr="00567053" w:rsidRDefault="00567053" w:rsidP="00313216">
      <w:pPr>
        <w:shd w:val="clear" w:color="auto" w:fill="FFFFFF"/>
        <w:spacing w:before="90" w:after="90" w:line="240" w:lineRule="auto"/>
        <w:outlineLvl w:val="2"/>
        <w:rPr>
          <w:rFonts w:ascii="Calibri" w:eastAsia="Times New Roman" w:hAnsi="Calibri" w:cs="Calibri"/>
          <w:color w:val="2D3B45"/>
          <w:kern w:val="0"/>
          <w:sz w:val="36"/>
          <w:szCs w:val="36"/>
          <w14:ligatures w14:val="none"/>
        </w:rPr>
      </w:pPr>
      <w:r w:rsidRPr="00567053">
        <w:rPr>
          <w:rFonts w:ascii="Calibri" w:eastAsia="Times New Roman" w:hAnsi="Calibri" w:cs="Calibri"/>
          <w:color w:val="2D3B45"/>
          <w:kern w:val="0"/>
          <w:sz w:val="36"/>
          <w:szCs w:val="36"/>
          <w14:ligatures w14:val="none"/>
        </w:rPr>
        <w:t>Shannon Stangis</w:t>
      </w:r>
    </w:p>
    <w:p w14:paraId="71452AF1" w14:textId="18C9F8A7" w:rsidR="00567053" w:rsidRPr="00567053" w:rsidRDefault="00567053" w:rsidP="00567053">
      <w:pPr>
        <w:spacing w:line="254" w:lineRule="auto"/>
        <w:rPr>
          <w:rFonts w:ascii="Calibri" w:hAnsi="Calibri" w:cs="Calibri"/>
        </w:rPr>
      </w:pPr>
      <w:r w:rsidRPr="00313216">
        <w:rPr>
          <w:rFonts w:ascii="Calibri" w:hAnsi="Calibri" w:cs="Calibri"/>
          <w:noProof/>
        </w:rPr>
        <w:drawing>
          <wp:inline distT="0" distB="0" distL="0" distR="0" wp14:anchorId="3E9B1C91" wp14:editId="07E6107E">
            <wp:extent cx="1287162" cy="1714500"/>
            <wp:effectExtent l="0" t="0" r="8255" b="0"/>
            <wp:docPr id="20115347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950" cy="1716882"/>
                    </a:xfrm>
                    <a:prstGeom prst="rect">
                      <a:avLst/>
                    </a:prstGeom>
                    <a:noFill/>
                  </pic:spPr>
                </pic:pic>
              </a:graphicData>
            </a:graphic>
          </wp:inline>
        </w:drawing>
      </w:r>
    </w:p>
    <w:p w14:paraId="058D593D" w14:textId="77777777" w:rsidR="00567053" w:rsidRPr="00567053" w:rsidRDefault="00567053" w:rsidP="00567053">
      <w:pPr>
        <w:spacing w:line="254" w:lineRule="auto"/>
        <w:rPr>
          <w:rFonts w:ascii="Calibri" w:hAnsi="Calibri" w:cs="Calibri"/>
        </w:rPr>
      </w:pPr>
      <w:r w:rsidRPr="00567053">
        <w:rPr>
          <w:rFonts w:ascii="Calibri" w:hAnsi="Calibri" w:cs="Calibri"/>
        </w:rPr>
        <w:t xml:space="preserve">Shannon Stangis is the Director of Client Services and Training Manager for LiteracyPro Systems, Inc., a division of Genius Learning. Her undergraduate background is in Psychology and her graduate education is in Organizational Psychology with an emphasis on adult learning theory related to technology. She has worked with adult education clients providing workforce training and technical support as well as GED preparatory instruction at Workforce Boulder County before coming to work with LiteracyPro Systems and has been the training manager at LiteracyPro for 18 years, providing training for thousands of </w:t>
      </w:r>
      <w:proofErr w:type="gramStart"/>
      <w:r w:rsidRPr="00567053">
        <w:rPr>
          <w:rFonts w:ascii="Calibri" w:hAnsi="Calibri" w:cs="Calibri"/>
        </w:rPr>
        <w:t>literacy</w:t>
      </w:r>
      <w:proofErr w:type="gramEnd"/>
      <w:r w:rsidRPr="00567053">
        <w:rPr>
          <w:rFonts w:ascii="Calibri" w:hAnsi="Calibri" w:cs="Calibri"/>
        </w:rPr>
        <w:t xml:space="preserve"> and adult education clients.</w:t>
      </w:r>
    </w:p>
    <w:p w14:paraId="4A97BCAC" w14:textId="77777777" w:rsidR="00567053" w:rsidRPr="00313216" w:rsidRDefault="00567053" w:rsidP="00567053">
      <w:pPr>
        <w:spacing w:line="254" w:lineRule="auto"/>
        <w:rPr>
          <w:rFonts w:ascii="Calibri" w:hAnsi="Calibri" w:cs="Calibri"/>
        </w:rPr>
      </w:pPr>
    </w:p>
    <w:sectPr w:rsidR="00567053" w:rsidRPr="00313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22108"/>
    <w:multiLevelType w:val="hybridMultilevel"/>
    <w:tmpl w:val="D2C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51946"/>
    <w:multiLevelType w:val="multilevel"/>
    <w:tmpl w:val="7616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23069"/>
    <w:multiLevelType w:val="hybridMultilevel"/>
    <w:tmpl w:val="150EF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84404"/>
    <w:multiLevelType w:val="hybridMultilevel"/>
    <w:tmpl w:val="150EF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5F3293"/>
    <w:multiLevelType w:val="hybridMultilevel"/>
    <w:tmpl w:val="24B81A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4D4AB2"/>
    <w:multiLevelType w:val="multilevel"/>
    <w:tmpl w:val="9114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792510">
    <w:abstractNumId w:val="2"/>
  </w:num>
  <w:num w:numId="2" w16cid:durableId="935596828">
    <w:abstractNumId w:val="1"/>
  </w:num>
  <w:num w:numId="3" w16cid:durableId="301809363">
    <w:abstractNumId w:val="5"/>
  </w:num>
  <w:num w:numId="4" w16cid:durableId="193619063">
    <w:abstractNumId w:val="3"/>
  </w:num>
  <w:num w:numId="5" w16cid:durableId="1297563849">
    <w:abstractNumId w:val="0"/>
  </w:num>
  <w:num w:numId="6" w16cid:durableId="194152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41"/>
    <w:rsid w:val="00161A44"/>
    <w:rsid w:val="00253146"/>
    <w:rsid w:val="0025381C"/>
    <w:rsid w:val="002577E5"/>
    <w:rsid w:val="00313216"/>
    <w:rsid w:val="00330B88"/>
    <w:rsid w:val="00384B16"/>
    <w:rsid w:val="0040257C"/>
    <w:rsid w:val="004C603B"/>
    <w:rsid w:val="004E7AA8"/>
    <w:rsid w:val="00567053"/>
    <w:rsid w:val="005F20F6"/>
    <w:rsid w:val="005F60B2"/>
    <w:rsid w:val="006903F2"/>
    <w:rsid w:val="00767F6E"/>
    <w:rsid w:val="00811696"/>
    <w:rsid w:val="00915541"/>
    <w:rsid w:val="009F31E7"/>
    <w:rsid w:val="00CB1601"/>
    <w:rsid w:val="00D0296D"/>
    <w:rsid w:val="00D36BDE"/>
    <w:rsid w:val="00FA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11AD"/>
  <w15:chartTrackingRefBased/>
  <w15:docId w15:val="{93E64572-2656-4D4F-A121-D1CD728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5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5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541"/>
    <w:rPr>
      <w:rFonts w:eastAsiaTheme="majorEastAsia" w:cstheme="majorBidi"/>
      <w:color w:val="272727" w:themeColor="text1" w:themeTint="D8"/>
    </w:rPr>
  </w:style>
  <w:style w:type="paragraph" w:styleId="Title">
    <w:name w:val="Title"/>
    <w:basedOn w:val="Normal"/>
    <w:next w:val="Normal"/>
    <w:link w:val="TitleChar"/>
    <w:uiPriority w:val="10"/>
    <w:qFormat/>
    <w:rsid w:val="00915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541"/>
    <w:pPr>
      <w:spacing w:before="160"/>
      <w:jc w:val="center"/>
    </w:pPr>
    <w:rPr>
      <w:i/>
      <w:iCs/>
      <w:color w:val="404040" w:themeColor="text1" w:themeTint="BF"/>
    </w:rPr>
  </w:style>
  <w:style w:type="character" w:customStyle="1" w:styleId="QuoteChar">
    <w:name w:val="Quote Char"/>
    <w:basedOn w:val="DefaultParagraphFont"/>
    <w:link w:val="Quote"/>
    <w:uiPriority w:val="29"/>
    <w:rsid w:val="00915541"/>
    <w:rPr>
      <w:i/>
      <w:iCs/>
      <w:color w:val="404040" w:themeColor="text1" w:themeTint="BF"/>
    </w:rPr>
  </w:style>
  <w:style w:type="paragraph" w:styleId="ListParagraph">
    <w:name w:val="List Paragraph"/>
    <w:basedOn w:val="Normal"/>
    <w:uiPriority w:val="34"/>
    <w:qFormat/>
    <w:rsid w:val="00915541"/>
    <w:pPr>
      <w:ind w:left="720"/>
      <w:contextualSpacing/>
    </w:pPr>
  </w:style>
  <w:style w:type="character" w:styleId="IntenseEmphasis">
    <w:name w:val="Intense Emphasis"/>
    <w:basedOn w:val="DefaultParagraphFont"/>
    <w:uiPriority w:val="21"/>
    <w:qFormat/>
    <w:rsid w:val="00915541"/>
    <w:rPr>
      <w:i/>
      <w:iCs/>
      <w:color w:val="0F4761" w:themeColor="accent1" w:themeShade="BF"/>
    </w:rPr>
  </w:style>
  <w:style w:type="paragraph" w:styleId="IntenseQuote">
    <w:name w:val="Intense Quote"/>
    <w:basedOn w:val="Normal"/>
    <w:next w:val="Normal"/>
    <w:link w:val="IntenseQuoteChar"/>
    <w:uiPriority w:val="30"/>
    <w:qFormat/>
    <w:rsid w:val="00915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541"/>
    <w:rPr>
      <w:i/>
      <w:iCs/>
      <w:color w:val="0F4761" w:themeColor="accent1" w:themeShade="BF"/>
    </w:rPr>
  </w:style>
  <w:style w:type="character" w:styleId="IntenseReference">
    <w:name w:val="Intense Reference"/>
    <w:basedOn w:val="DefaultParagraphFont"/>
    <w:uiPriority w:val="32"/>
    <w:qFormat/>
    <w:rsid w:val="00915541"/>
    <w:rPr>
      <w:b/>
      <w:bCs/>
      <w:smallCaps/>
      <w:color w:val="0F4761" w:themeColor="accent1" w:themeShade="BF"/>
      <w:spacing w:val="5"/>
    </w:rPr>
  </w:style>
  <w:style w:type="paragraph" w:styleId="NormalWeb">
    <w:name w:val="Normal (Web)"/>
    <w:basedOn w:val="Normal"/>
    <w:uiPriority w:val="99"/>
    <w:semiHidden/>
    <w:unhideWhenUsed/>
    <w:rsid w:val="00567053"/>
    <w:pPr>
      <w:spacing w:after="0" w:line="240" w:lineRule="auto"/>
    </w:pPr>
    <w:rPr>
      <w:rFonts w:ascii="Aptos" w:hAnsi="Aptos" w:cs="Aptos"/>
      <w:kern w:val="0"/>
      <w:sz w:val="24"/>
      <w:szCs w:val="24"/>
      <w14:ligatures w14:val="none"/>
    </w:rPr>
  </w:style>
  <w:style w:type="character" w:styleId="Hyperlink">
    <w:name w:val="Hyperlink"/>
    <w:basedOn w:val="DefaultParagraphFont"/>
    <w:uiPriority w:val="99"/>
    <w:unhideWhenUsed/>
    <w:rsid w:val="00567053"/>
    <w:rPr>
      <w:color w:val="0000FF"/>
      <w:u w:val="single"/>
    </w:rPr>
  </w:style>
  <w:style w:type="character" w:styleId="UnresolvedMention">
    <w:name w:val="Unresolved Mention"/>
    <w:basedOn w:val="DefaultParagraphFont"/>
    <w:uiPriority w:val="99"/>
    <w:semiHidden/>
    <w:unhideWhenUsed/>
    <w:rsid w:val="0056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897">
      <w:bodyDiv w:val="1"/>
      <w:marLeft w:val="0"/>
      <w:marRight w:val="0"/>
      <w:marTop w:val="0"/>
      <w:marBottom w:val="0"/>
      <w:divBdr>
        <w:top w:val="none" w:sz="0" w:space="0" w:color="auto"/>
        <w:left w:val="none" w:sz="0" w:space="0" w:color="auto"/>
        <w:bottom w:val="none" w:sz="0" w:space="0" w:color="auto"/>
        <w:right w:val="none" w:sz="0" w:space="0" w:color="auto"/>
      </w:divBdr>
    </w:div>
    <w:div w:id="262107925">
      <w:bodyDiv w:val="1"/>
      <w:marLeft w:val="0"/>
      <w:marRight w:val="0"/>
      <w:marTop w:val="0"/>
      <w:marBottom w:val="0"/>
      <w:divBdr>
        <w:top w:val="none" w:sz="0" w:space="0" w:color="auto"/>
        <w:left w:val="none" w:sz="0" w:space="0" w:color="auto"/>
        <w:bottom w:val="none" w:sz="0" w:space="0" w:color="auto"/>
        <w:right w:val="none" w:sz="0" w:space="0" w:color="auto"/>
      </w:divBdr>
    </w:div>
    <w:div w:id="770779019">
      <w:bodyDiv w:val="1"/>
      <w:marLeft w:val="0"/>
      <w:marRight w:val="0"/>
      <w:marTop w:val="0"/>
      <w:marBottom w:val="0"/>
      <w:divBdr>
        <w:top w:val="none" w:sz="0" w:space="0" w:color="auto"/>
        <w:left w:val="none" w:sz="0" w:space="0" w:color="auto"/>
        <w:bottom w:val="none" w:sz="0" w:space="0" w:color="auto"/>
        <w:right w:val="none" w:sz="0" w:space="0" w:color="auto"/>
      </w:divBdr>
    </w:div>
    <w:div w:id="813834658">
      <w:bodyDiv w:val="1"/>
      <w:marLeft w:val="0"/>
      <w:marRight w:val="0"/>
      <w:marTop w:val="0"/>
      <w:marBottom w:val="0"/>
      <w:divBdr>
        <w:top w:val="none" w:sz="0" w:space="0" w:color="auto"/>
        <w:left w:val="none" w:sz="0" w:space="0" w:color="auto"/>
        <w:bottom w:val="none" w:sz="0" w:space="0" w:color="auto"/>
        <w:right w:val="none" w:sz="0" w:space="0" w:color="auto"/>
      </w:divBdr>
    </w:div>
    <w:div w:id="1446190168">
      <w:bodyDiv w:val="1"/>
      <w:marLeft w:val="0"/>
      <w:marRight w:val="0"/>
      <w:marTop w:val="0"/>
      <w:marBottom w:val="0"/>
      <w:divBdr>
        <w:top w:val="none" w:sz="0" w:space="0" w:color="auto"/>
        <w:left w:val="none" w:sz="0" w:space="0" w:color="auto"/>
        <w:bottom w:val="none" w:sz="0" w:space="0" w:color="auto"/>
        <w:right w:val="none" w:sz="0" w:space="0" w:color="auto"/>
      </w:divBdr>
    </w:div>
    <w:div w:id="1455178661">
      <w:bodyDiv w:val="1"/>
      <w:marLeft w:val="0"/>
      <w:marRight w:val="0"/>
      <w:marTop w:val="0"/>
      <w:marBottom w:val="0"/>
      <w:divBdr>
        <w:top w:val="none" w:sz="0" w:space="0" w:color="auto"/>
        <w:left w:val="none" w:sz="0" w:space="0" w:color="auto"/>
        <w:bottom w:val="none" w:sz="0" w:space="0" w:color="auto"/>
        <w:right w:val="none" w:sz="0" w:space="0" w:color="auto"/>
      </w:divBdr>
    </w:div>
    <w:div w:id="21145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wder@sbct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owder@sbct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owder@sbctc.edu"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www.communitytampabay.org/anytow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Toscano</dc:creator>
  <cp:keywords/>
  <dc:description/>
  <cp:lastModifiedBy>Christy Lowder</cp:lastModifiedBy>
  <cp:revision>2</cp:revision>
  <dcterms:created xsi:type="dcterms:W3CDTF">2024-05-30T19:25:00Z</dcterms:created>
  <dcterms:modified xsi:type="dcterms:W3CDTF">2024-05-30T19:25:00Z</dcterms:modified>
</cp:coreProperties>
</file>