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ackground w:color="FFFFFF"/>
  <w:body>
    <w:p w:rsidR="00ED2FF4" w:rsidRDefault="00000000" w14:paraId="397E8102" w14:textId="77777777">
      <w:pPr>
        <w:widowControl/>
        <w:pBdr>
          <w:top w:val="nil"/>
          <w:left w:val="nil"/>
          <w:bottom w:val="nil"/>
          <w:right w:val="nil"/>
          <w:between w:val="nil"/>
        </w:pBdr>
        <w:spacing w:after="0"/>
        <w:rPr>
          <w:rFonts w:ascii="Trebuchet MS" w:hAnsi="Trebuchet MS" w:eastAsia="Trebuchet MS" w:cs="Trebuchet MS"/>
          <w:b/>
          <w:sz w:val="36"/>
          <w:szCs w:val="36"/>
        </w:rPr>
      </w:pPr>
      <w:r>
        <w:rPr>
          <w:rFonts w:ascii="Trebuchet MS" w:hAnsi="Trebuchet MS" w:eastAsia="Trebuchet MS" w:cs="Trebuchet MS"/>
          <w:b/>
          <w:sz w:val="36"/>
          <w:szCs w:val="36"/>
        </w:rPr>
        <w:t xml:space="preserve">   </w:t>
      </w:r>
      <w:r>
        <w:rPr>
          <w:rFonts w:ascii="Trebuchet MS" w:hAnsi="Trebuchet MS" w:eastAsia="Trebuchet MS" w:cs="Trebuchet MS"/>
          <w:b/>
          <w:sz w:val="36"/>
          <w:szCs w:val="36"/>
        </w:rPr>
        <w:tab/>
      </w:r>
    </w:p>
    <w:p w:rsidR="00ED2FF4" w:rsidRDefault="00000000" w14:paraId="4527FAE0" w14:textId="77777777">
      <w:pPr>
        <w:pStyle w:val="Heading1"/>
        <w:widowControl/>
        <w:pBdr>
          <w:top w:val="nil"/>
          <w:left w:val="nil"/>
          <w:bottom w:val="nil"/>
          <w:right w:val="nil"/>
          <w:between w:val="nil"/>
        </w:pBdr>
        <w:spacing w:before="0" w:after="200" w:line="276" w:lineRule="auto"/>
        <w:jc w:val="center"/>
        <w:rPr>
          <w:rFonts w:ascii="Trebuchet MS" w:hAnsi="Trebuchet MS" w:eastAsia="Trebuchet MS" w:cs="Trebuchet MS"/>
          <w:b/>
          <w:sz w:val="36"/>
          <w:szCs w:val="36"/>
        </w:rPr>
      </w:pPr>
      <w:bookmarkStart w:name="_onn13bqj5mka" w:colFirst="0" w:colLast="0" w:id="0"/>
      <w:bookmarkEnd w:id="0"/>
      <w:r>
        <w:rPr>
          <w:rFonts w:ascii="Trebuchet MS" w:hAnsi="Trebuchet MS" w:eastAsia="Trebuchet MS" w:cs="Trebuchet MS"/>
          <w:b/>
          <w:sz w:val="36"/>
          <w:szCs w:val="36"/>
        </w:rPr>
        <w:t xml:space="preserve">Accessing Bridge Modules in Canvas Commons </w:t>
      </w:r>
    </w:p>
    <w:p w:rsidR="00ED2FF4" w:rsidP="51171699" w:rsidRDefault="00000000" w14:paraId="29D0325A" w14:textId="77777777" w14:noSpellErr="1">
      <w:pPr>
        <w:keepNext w:val="1"/>
        <w:keepLines w:val="1"/>
        <w:spacing w:before="200" w:after="0" w:line="240" w:lineRule="auto"/>
        <w:rPr>
          <w:rFonts w:ascii="Arial" w:hAnsi="Arial" w:eastAsia="Arial" w:cs="Arial"/>
          <w:color w:val="D9EA14"/>
          <w:sz w:val="28"/>
          <w:szCs w:val="28"/>
          <w:lang w:val="en-US"/>
        </w:rPr>
      </w:pPr>
      <w:r w:rsidRPr="51171699" w:rsidR="00000000">
        <w:rPr>
          <w:rFonts w:ascii="Trebuchet MS" w:hAnsi="Trebuchet MS" w:eastAsia="Trebuchet MS" w:cs="Trebuchet MS"/>
          <w:b w:val="1"/>
          <w:bCs w:val="1"/>
          <w:sz w:val="36"/>
          <w:szCs w:val="36"/>
          <w:lang w:val="en-US"/>
        </w:rPr>
        <w:t>Overview:</w:t>
      </w:r>
      <w:r>
        <w:rPr>
          <w:rFonts w:ascii="Arial" w:hAnsi="Arial" w:eastAsia="Arial" w:cs="Arial"/>
          <w:noProof/>
          <w:color w:val="D9EA14"/>
          <w:sz w:val="28"/>
          <w:szCs w:val="28"/>
        </w:rPr>
        <mc:AlternateContent>
          <mc:Choice Requires="wpg">
            <w:drawing>
              <wp:inline distT="114300" distB="114300" distL="114300" distR="114300" wp14:anchorId="62C53E0D" wp14:editId="43EA6212">
                <wp:extent cx="6662738" cy="19849"/>
                <wp:effectExtent l="0" t="0" r="0" b="0"/>
                <wp:docPr id="3" name="Straight Arrow Connector 3"/>
                <wp:cNvGraphicFramePr/>
                <a:graphic xmlns:a="http://schemas.openxmlformats.org/drawingml/2006/main">
                  <a:graphicData uri="http://schemas.microsoft.com/office/word/2010/wordprocessingShape">
                    <wps:wsp>
                      <wps:cNvCnPr/>
                      <wps:spPr>
                        <a:xfrm>
                          <a:off x="95250" y="923925"/>
                          <a:ext cx="9572700" cy="9600"/>
                        </a:xfrm>
                        <a:prstGeom prst="straightConnector1">
                          <a:avLst/>
                        </a:prstGeom>
                        <a:noFill/>
                        <a:ln w="9525" cap="flat" cmpd="sng">
                          <a:solidFill>
                            <a:srgbClr val="1C4587"/>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T="114300" distB="114300" distL="114300" distR="114300" wp14:anchorId="5A430561" wp14:editId="7777777">
                <wp:extent cx="6662738" cy="19849"/>
                <wp:effectExtent l="0" t="0" r="0" b="0"/>
                <wp:docPr id="1679679368"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6662738" cy="19849"/>
                        </a:xfrm>
                        <a:prstGeom prst="rect"/>
                        <a:ln/>
                      </pic:spPr>
                    </pic:pic>
                  </a:graphicData>
                </a:graphic>
              </wp:inline>
            </w:drawing>
          </mc:Fallback>
        </mc:AlternateContent>
      </w:r>
    </w:p>
    <w:p w:rsidR="00ED2FF4" w:rsidP="51171699" w:rsidRDefault="00000000" w14:paraId="33286B68" w14:textId="77777777" w14:noSpellErr="1">
      <w:pPr>
        <w:keepNext w:val="1"/>
        <w:keepLines w:val="1"/>
        <w:spacing w:before="200" w:line="240" w:lineRule="auto"/>
        <w:rPr>
          <w:rFonts w:ascii="Arial" w:hAnsi="Arial" w:eastAsia="Arial" w:cs="Arial"/>
          <w:sz w:val="28"/>
          <w:szCs w:val="28"/>
          <w:lang w:val="en-US"/>
        </w:rPr>
      </w:pPr>
      <w:r w:rsidRPr="51171699" w:rsidR="00000000">
        <w:rPr>
          <w:rFonts w:ascii="Arial" w:hAnsi="Arial" w:eastAsia="Arial" w:cs="Arial"/>
          <w:sz w:val="28"/>
          <w:szCs w:val="28"/>
          <w:lang w:val="en-US"/>
        </w:rPr>
        <w:t xml:space="preserve">The Bridge Modules have been posted on Canvas Commons in two ways - a course </w:t>
      </w:r>
      <w:r w:rsidRPr="51171699" w:rsidR="00000000">
        <w:rPr>
          <w:rFonts w:ascii="Arial" w:hAnsi="Arial" w:eastAsia="Arial" w:cs="Arial"/>
          <w:sz w:val="28"/>
          <w:szCs w:val="28"/>
          <w:lang w:val="en-US"/>
        </w:rPr>
        <w:t>containing</w:t>
      </w:r>
      <w:r w:rsidRPr="51171699" w:rsidR="00000000">
        <w:rPr>
          <w:rFonts w:ascii="Arial" w:hAnsi="Arial" w:eastAsia="Arial" w:cs="Arial"/>
          <w:sz w:val="28"/>
          <w:szCs w:val="28"/>
          <w:lang w:val="en-US"/>
        </w:rPr>
        <w:t xml:space="preserve"> all modules and by individual module</w:t>
      </w:r>
      <w:r w:rsidRPr="51171699" w:rsidR="00000000">
        <w:rPr>
          <w:rFonts w:ascii="Arial" w:hAnsi="Arial" w:eastAsia="Arial" w:cs="Arial"/>
          <w:sz w:val="28"/>
          <w:szCs w:val="28"/>
          <w:lang w:val="en-US"/>
        </w:rPr>
        <w:t xml:space="preserve">.  </w:t>
      </w:r>
      <w:r w:rsidRPr="51171699" w:rsidR="00000000">
        <w:rPr>
          <w:rFonts w:ascii="Arial" w:hAnsi="Arial" w:eastAsia="Arial" w:cs="Arial"/>
          <w:sz w:val="28"/>
          <w:szCs w:val="28"/>
          <w:lang w:val="en-US"/>
        </w:rPr>
        <w:t xml:space="preserve">This was done to </w:t>
      </w:r>
      <w:r w:rsidRPr="51171699" w:rsidR="00000000">
        <w:rPr>
          <w:rFonts w:ascii="Arial" w:hAnsi="Arial" w:eastAsia="Arial" w:cs="Arial"/>
          <w:sz w:val="28"/>
          <w:szCs w:val="28"/>
          <w:lang w:val="en-US"/>
        </w:rPr>
        <w:t>assist</w:t>
      </w:r>
      <w:r w:rsidRPr="51171699" w:rsidR="00000000">
        <w:rPr>
          <w:rFonts w:ascii="Arial" w:hAnsi="Arial" w:eastAsia="Arial" w:cs="Arial"/>
          <w:sz w:val="28"/>
          <w:szCs w:val="28"/>
          <w:lang w:val="en-US"/>
        </w:rPr>
        <w:t xml:space="preserve"> those wishing to </w:t>
      </w:r>
      <w:r w:rsidRPr="51171699" w:rsidR="00000000">
        <w:rPr>
          <w:rFonts w:ascii="Arial" w:hAnsi="Arial" w:eastAsia="Arial" w:cs="Arial"/>
          <w:sz w:val="28"/>
          <w:szCs w:val="28"/>
          <w:lang w:val="en-US"/>
        </w:rPr>
        <w:t>utilize</w:t>
      </w:r>
      <w:r w:rsidRPr="51171699" w:rsidR="00000000">
        <w:rPr>
          <w:rFonts w:ascii="Arial" w:hAnsi="Arial" w:eastAsia="Arial" w:cs="Arial"/>
          <w:sz w:val="28"/>
          <w:szCs w:val="28"/>
          <w:lang w:val="en-US"/>
        </w:rPr>
        <w:t xml:space="preserve"> these modules to access them in whichever format they choose</w:t>
      </w:r>
      <w:r w:rsidRPr="51171699" w:rsidR="00000000">
        <w:rPr>
          <w:rFonts w:ascii="Arial" w:hAnsi="Arial" w:eastAsia="Arial" w:cs="Arial"/>
          <w:sz w:val="28"/>
          <w:szCs w:val="28"/>
          <w:lang w:val="en-US"/>
        </w:rPr>
        <w:t xml:space="preserve">.  </w:t>
      </w:r>
      <w:r w:rsidRPr="51171699" w:rsidR="00000000">
        <w:rPr>
          <w:rFonts w:ascii="Arial" w:hAnsi="Arial" w:eastAsia="Arial" w:cs="Arial"/>
          <w:sz w:val="28"/>
          <w:szCs w:val="28"/>
          <w:lang w:val="en-US"/>
        </w:rPr>
        <w:t xml:space="preserve">The directions that follow are for a module by module </w:t>
      </w:r>
      <w:r w:rsidRPr="51171699" w:rsidR="00000000">
        <w:rPr>
          <w:rFonts w:ascii="Arial" w:hAnsi="Arial" w:eastAsia="Arial" w:cs="Arial"/>
          <w:sz w:val="28"/>
          <w:szCs w:val="28"/>
          <w:lang w:val="en-US"/>
        </w:rPr>
        <w:t>import</w:t>
      </w:r>
      <w:r w:rsidRPr="51171699" w:rsidR="00000000">
        <w:rPr>
          <w:rFonts w:ascii="Arial" w:hAnsi="Arial" w:eastAsia="Arial" w:cs="Arial"/>
          <w:sz w:val="28"/>
          <w:szCs w:val="28"/>
          <w:lang w:val="en-US"/>
        </w:rPr>
        <w:t xml:space="preserve"> from Canvas Commons</w:t>
      </w:r>
      <w:r w:rsidRPr="51171699" w:rsidR="00000000">
        <w:rPr>
          <w:rFonts w:ascii="Arial" w:hAnsi="Arial" w:eastAsia="Arial" w:cs="Arial"/>
          <w:sz w:val="28"/>
          <w:szCs w:val="28"/>
          <w:lang w:val="en-US"/>
        </w:rPr>
        <w:t xml:space="preserve">.  </w:t>
      </w:r>
      <w:r w:rsidRPr="51171699" w:rsidR="00000000">
        <w:rPr>
          <w:rFonts w:ascii="Arial" w:hAnsi="Arial" w:eastAsia="Arial" w:cs="Arial"/>
          <w:sz w:val="28"/>
          <w:szCs w:val="28"/>
          <w:lang w:val="en-US"/>
        </w:rPr>
        <w:t xml:space="preserve">All instructions should be followed as written for </w:t>
      </w:r>
      <w:r w:rsidRPr="51171699" w:rsidR="00000000">
        <w:rPr>
          <w:rFonts w:ascii="Arial" w:hAnsi="Arial" w:eastAsia="Arial" w:cs="Arial"/>
          <w:sz w:val="28"/>
          <w:szCs w:val="28"/>
          <w:lang w:val="en-US"/>
        </w:rPr>
        <w:t>a successful</w:t>
      </w:r>
      <w:r w:rsidRPr="51171699" w:rsidR="00000000">
        <w:rPr>
          <w:rFonts w:ascii="Arial" w:hAnsi="Arial" w:eastAsia="Arial" w:cs="Arial"/>
          <w:sz w:val="28"/>
          <w:szCs w:val="28"/>
          <w:lang w:val="en-US"/>
        </w:rPr>
        <w:t xml:space="preserve"> import of content. </w:t>
      </w:r>
    </w:p>
    <w:p w:rsidR="00ED2FF4" w:rsidP="51171699" w:rsidRDefault="00000000" w14:paraId="30AD3DEA" w14:textId="77777777" w14:noSpellErr="1">
      <w:pPr>
        <w:keepNext w:val="1"/>
        <w:keepLines w:val="1"/>
        <w:spacing w:before="200" w:line="240" w:lineRule="auto"/>
        <w:rPr>
          <w:rFonts w:ascii="Arial" w:hAnsi="Arial" w:eastAsia="Arial" w:cs="Arial"/>
          <w:color w:val="D9EA14"/>
          <w:lang w:val="en-US"/>
        </w:rPr>
      </w:pPr>
      <w:r w:rsidRPr="51171699" w:rsidR="00000000">
        <w:rPr>
          <w:rFonts w:ascii="Trebuchet MS" w:hAnsi="Trebuchet MS" w:eastAsia="Trebuchet MS" w:cs="Trebuchet MS"/>
          <w:b w:val="1"/>
          <w:bCs w:val="1"/>
          <w:sz w:val="36"/>
          <w:szCs w:val="36"/>
          <w:lang w:val="en-US"/>
        </w:rPr>
        <w:t xml:space="preserve">Bridge Module Import </w:t>
      </w:r>
      <w:r w:rsidRPr="51171699" w:rsidR="00000000">
        <w:rPr>
          <w:rFonts w:ascii="Trebuchet MS" w:hAnsi="Trebuchet MS" w:eastAsia="Trebuchet MS" w:cs="Trebuchet MS"/>
          <w:b w:val="1"/>
          <w:bCs w:val="1"/>
          <w:sz w:val="36"/>
          <w:szCs w:val="36"/>
          <w:lang w:val="en-US"/>
        </w:rPr>
        <w:t>Steps:</w:t>
      </w:r>
      <w:r>
        <w:rPr>
          <w:rFonts w:ascii="Arial" w:hAnsi="Arial" w:eastAsia="Arial" w:cs="Arial"/>
          <w:noProof/>
          <w:color w:val="D9EA14"/>
        </w:rPr>
        <mc:AlternateContent>
          <mc:Choice Requires="wpg">
            <w:drawing>
              <wp:inline distT="114300" distB="114300" distL="114300" distR="114300" wp14:anchorId="11C13538" wp14:editId="3C234F4E">
                <wp:extent cx="6662738" cy="19849"/>
                <wp:effectExtent l="0" t="0" r="0" b="0"/>
                <wp:docPr id="4" name="Straight Arrow Connector 4"/>
                <wp:cNvGraphicFramePr/>
                <a:graphic xmlns:a="http://schemas.openxmlformats.org/drawingml/2006/main">
                  <a:graphicData uri="http://schemas.microsoft.com/office/word/2010/wordprocessingShape">
                    <wps:wsp>
                      <wps:cNvCnPr/>
                      <wps:spPr>
                        <a:xfrm>
                          <a:off x="95250" y="923925"/>
                          <a:ext cx="9572700" cy="9600"/>
                        </a:xfrm>
                        <a:prstGeom prst="straightConnector1">
                          <a:avLst/>
                        </a:prstGeom>
                        <a:noFill/>
                        <a:ln w="9525" cap="flat" cmpd="sng">
                          <a:solidFill>
                            <a:srgbClr val="1C4587"/>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T="114300" distB="114300" distL="114300" distR="114300" wp14:anchorId="4FE89D5C" wp14:editId="7777777">
                <wp:extent cx="6662738" cy="19849"/>
                <wp:effectExtent l="0" t="0" r="0" b="0"/>
                <wp:docPr id="460646002"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6662738" cy="19849"/>
                        </a:xfrm>
                        <a:prstGeom prst="rect"/>
                        <a:ln/>
                      </pic:spPr>
                    </pic:pic>
                  </a:graphicData>
                </a:graphic>
              </wp:inline>
            </w:drawing>
          </mc:Fallback>
        </mc:AlternateContent>
      </w:r>
    </w:p>
    <w:p w:rsidR="00ED2FF4" w:rsidRDefault="00000000" w14:paraId="012CF847" w14:textId="77777777">
      <w:pPr>
        <w:numPr>
          <w:ilvl w:val="0"/>
          <w:numId w:val="1"/>
        </w:numPr>
        <w:pBdr>
          <w:top w:val="nil"/>
          <w:left w:val="nil"/>
          <w:bottom w:val="nil"/>
          <w:right w:val="nil"/>
          <w:between w:val="nil"/>
        </w:pBdr>
        <w:rPr>
          <w:rFonts w:ascii="Arial" w:hAnsi="Arial" w:eastAsia="Arial" w:cs="Arial"/>
          <w:sz w:val="28"/>
          <w:szCs w:val="28"/>
        </w:rPr>
      </w:pPr>
      <w:r>
        <w:rPr>
          <w:rFonts w:ascii="Arial" w:hAnsi="Arial" w:eastAsia="Arial" w:cs="Arial"/>
          <w:sz w:val="28"/>
          <w:szCs w:val="28"/>
        </w:rPr>
        <w:t>Log into Canvas.</w:t>
      </w:r>
    </w:p>
    <w:p w:rsidR="00ED2FF4" w:rsidRDefault="00000000" w14:paraId="353D6D19" w14:textId="77777777">
      <w:pPr>
        <w:pBdr>
          <w:top w:val="nil"/>
          <w:left w:val="nil"/>
          <w:bottom w:val="nil"/>
          <w:right w:val="nil"/>
          <w:between w:val="nil"/>
        </w:pBdr>
        <w:ind w:left="720"/>
        <w:rPr>
          <w:rFonts w:ascii="Arial" w:hAnsi="Arial" w:eastAsia="Arial" w:cs="Arial"/>
          <w:sz w:val="28"/>
          <w:szCs w:val="28"/>
        </w:rPr>
      </w:pPr>
      <w:r>
        <w:rPr>
          <w:rFonts w:ascii="Arial" w:hAnsi="Arial" w:eastAsia="Arial" w:cs="Arial"/>
          <w:noProof/>
          <w:sz w:val="28"/>
          <w:szCs w:val="28"/>
        </w:rPr>
        <w:drawing>
          <wp:inline distT="114300" distB="114300" distL="114300" distR="114300" wp14:anchorId="31A63263" wp14:editId="4FE7CBA4">
            <wp:extent cx="1780222" cy="1223413"/>
            <wp:effectExtent l="25400" t="25400" r="25400" b="25400"/>
            <wp:docPr id="8" name="image11.png" descr="Screen shot of Canvas Login Screen (canvas.instructure.com)"/>
            <wp:cNvGraphicFramePr/>
            <a:graphic xmlns:a="http://schemas.openxmlformats.org/drawingml/2006/main">
              <a:graphicData uri="http://schemas.openxmlformats.org/drawingml/2006/picture">
                <pic:pic xmlns:pic="http://schemas.openxmlformats.org/drawingml/2006/picture">
                  <pic:nvPicPr>
                    <pic:cNvPr id="0" name="image11.png" descr="Screen shot of Canvas Login Screen (canvas.instructure.com)"/>
                    <pic:cNvPicPr preferRelativeResize="0"/>
                  </pic:nvPicPr>
                  <pic:blipFill>
                    <a:blip r:embed="rId9"/>
                    <a:srcRect/>
                    <a:stretch>
                      <a:fillRect/>
                    </a:stretch>
                  </pic:blipFill>
                  <pic:spPr>
                    <a:xfrm>
                      <a:off x="0" y="0"/>
                      <a:ext cx="1780222" cy="1223413"/>
                    </a:xfrm>
                    <a:prstGeom prst="rect">
                      <a:avLst/>
                    </a:prstGeom>
                    <a:ln w="25400">
                      <a:solidFill>
                        <a:srgbClr val="185DA2"/>
                      </a:solidFill>
                      <a:prstDash val="solid"/>
                    </a:ln>
                  </pic:spPr>
                </pic:pic>
              </a:graphicData>
            </a:graphic>
          </wp:inline>
        </w:drawing>
      </w:r>
    </w:p>
    <w:p w:rsidR="00ED2FF4" w:rsidRDefault="00000000" w14:paraId="108F1F7E" w14:textId="77777777">
      <w:pPr>
        <w:numPr>
          <w:ilvl w:val="0"/>
          <w:numId w:val="1"/>
        </w:numPr>
        <w:pBdr>
          <w:top w:val="nil"/>
          <w:left w:val="nil"/>
          <w:bottom w:val="nil"/>
          <w:right w:val="nil"/>
          <w:between w:val="nil"/>
        </w:pBdr>
        <w:spacing w:after="0"/>
        <w:rPr>
          <w:rFonts w:ascii="Arial" w:hAnsi="Arial" w:eastAsia="Arial" w:cs="Arial"/>
          <w:sz w:val="28"/>
          <w:szCs w:val="28"/>
        </w:rPr>
      </w:pPr>
      <w:r>
        <w:rPr>
          <w:rFonts w:ascii="Arial" w:hAnsi="Arial" w:eastAsia="Arial" w:cs="Arial"/>
          <w:sz w:val="28"/>
          <w:szCs w:val="28"/>
        </w:rPr>
        <w:t xml:space="preserve">Click on </w:t>
      </w:r>
      <w:r>
        <w:rPr>
          <w:rFonts w:ascii="Arial" w:hAnsi="Arial" w:eastAsia="Arial" w:cs="Arial"/>
          <w:b/>
          <w:sz w:val="28"/>
          <w:szCs w:val="28"/>
        </w:rPr>
        <w:t xml:space="preserve">Start a New Course </w:t>
      </w:r>
      <w:r>
        <w:rPr>
          <w:rFonts w:ascii="Arial" w:hAnsi="Arial" w:eastAsia="Arial" w:cs="Arial"/>
          <w:sz w:val="28"/>
          <w:szCs w:val="28"/>
        </w:rPr>
        <w:t xml:space="preserve">to create a New Course if your institution allows you to do so. </w:t>
      </w:r>
    </w:p>
    <w:p w:rsidR="00ED2FF4" w:rsidP="51171699" w:rsidRDefault="00000000" w14:paraId="5DB7E7B8" w14:textId="77777777" w14:noSpellErr="1">
      <w:pPr>
        <w:numPr>
          <w:ilvl w:val="1"/>
          <w:numId w:val="1"/>
        </w:numPr>
        <w:pBdr>
          <w:top w:val="nil" w:color="000000" w:sz="0" w:space="0"/>
          <w:left w:val="nil" w:color="000000" w:sz="0" w:space="0"/>
          <w:bottom w:val="nil" w:color="000000" w:sz="0" w:space="0"/>
          <w:right w:val="nil" w:color="000000" w:sz="0" w:space="0"/>
          <w:between w:val="nil" w:color="000000" w:sz="0" w:space="0"/>
        </w:pBdr>
        <w:spacing w:after="0"/>
        <w:rPr>
          <w:rFonts w:ascii="Arial" w:hAnsi="Arial" w:eastAsia="Arial" w:cs="Arial"/>
          <w:sz w:val="28"/>
          <w:szCs w:val="28"/>
          <w:lang w:val="en-US"/>
        </w:rPr>
      </w:pPr>
      <w:r w:rsidRPr="51171699" w:rsidR="00000000">
        <w:rPr>
          <w:rFonts w:ascii="Arial" w:hAnsi="Arial" w:eastAsia="Arial" w:cs="Arial"/>
          <w:sz w:val="28"/>
          <w:szCs w:val="28"/>
          <w:lang w:val="en-US"/>
        </w:rPr>
        <w:t>Name</w:t>
      </w:r>
      <w:r w:rsidRPr="51171699" w:rsidR="00000000">
        <w:rPr>
          <w:rFonts w:ascii="Arial" w:hAnsi="Arial" w:eastAsia="Arial" w:cs="Arial"/>
          <w:sz w:val="28"/>
          <w:szCs w:val="28"/>
          <w:lang w:val="en-US"/>
        </w:rPr>
        <w:t xml:space="preserve"> the Course.</w:t>
      </w:r>
    </w:p>
    <w:p w:rsidR="00ED2FF4" w:rsidRDefault="00000000" w14:paraId="73417637" w14:textId="77777777">
      <w:pPr>
        <w:numPr>
          <w:ilvl w:val="1"/>
          <w:numId w:val="1"/>
        </w:numPr>
        <w:pBdr>
          <w:top w:val="nil"/>
          <w:left w:val="nil"/>
          <w:bottom w:val="nil"/>
          <w:right w:val="nil"/>
          <w:between w:val="nil"/>
        </w:pBdr>
        <w:spacing w:after="0"/>
        <w:rPr>
          <w:rFonts w:ascii="Arial" w:hAnsi="Arial" w:eastAsia="Arial" w:cs="Arial"/>
          <w:sz w:val="28"/>
          <w:szCs w:val="28"/>
        </w:rPr>
      </w:pPr>
      <w:r>
        <w:rPr>
          <w:rFonts w:ascii="Arial" w:hAnsi="Arial" w:eastAsia="Arial" w:cs="Arial"/>
          <w:sz w:val="28"/>
          <w:szCs w:val="28"/>
        </w:rPr>
        <w:t>Set the Content License to CC Attribution.</w:t>
      </w:r>
    </w:p>
    <w:p w:rsidR="00ED2FF4" w:rsidRDefault="00000000" w14:paraId="31610196" w14:textId="77777777">
      <w:pPr>
        <w:numPr>
          <w:ilvl w:val="1"/>
          <w:numId w:val="1"/>
        </w:numPr>
        <w:pBdr>
          <w:top w:val="nil"/>
          <w:left w:val="nil"/>
          <w:bottom w:val="nil"/>
          <w:right w:val="nil"/>
          <w:between w:val="nil"/>
        </w:pBdr>
        <w:rPr>
          <w:rFonts w:ascii="Arial" w:hAnsi="Arial" w:eastAsia="Arial" w:cs="Arial"/>
          <w:sz w:val="28"/>
          <w:szCs w:val="28"/>
        </w:rPr>
      </w:pPr>
      <w:r>
        <w:rPr>
          <w:rFonts w:ascii="Arial" w:hAnsi="Arial" w:eastAsia="Arial" w:cs="Arial"/>
          <w:sz w:val="28"/>
          <w:szCs w:val="28"/>
        </w:rPr>
        <w:t>Click Create Course.</w:t>
      </w:r>
    </w:p>
    <w:p w:rsidR="00ED2FF4" w:rsidRDefault="00000000" w14:paraId="718696A7" w14:textId="77777777">
      <w:pPr>
        <w:pBdr>
          <w:top w:val="nil"/>
          <w:left w:val="nil"/>
          <w:bottom w:val="nil"/>
          <w:right w:val="nil"/>
          <w:between w:val="nil"/>
        </w:pBdr>
        <w:ind w:left="720"/>
        <w:rPr>
          <w:rFonts w:ascii="Arial" w:hAnsi="Arial" w:eastAsia="Arial" w:cs="Arial"/>
          <w:sz w:val="28"/>
          <w:szCs w:val="28"/>
        </w:rPr>
      </w:pPr>
      <w:r>
        <w:rPr>
          <w:rFonts w:ascii="Arial" w:hAnsi="Arial" w:eastAsia="Arial" w:cs="Arial"/>
          <w:noProof/>
          <w:sz w:val="28"/>
          <w:szCs w:val="28"/>
        </w:rPr>
        <w:drawing>
          <wp:inline distT="114300" distB="114300" distL="114300" distR="114300" wp14:anchorId="0A7C3DF4" wp14:editId="5B617848">
            <wp:extent cx="1551622" cy="1163717"/>
            <wp:effectExtent l="25400" t="25400" r="25400" b="25400"/>
            <wp:docPr id="5" name="image1.png" descr="Screen shot of screen when you click start a new course in Canvas"/>
            <wp:cNvGraphicFramePr/>
            <a:graphic xmlns:a="http://schemas.openxmlformats.org/drawingml/2006/main">
              <a:graphicData uri="http://schemas.openxmlformats.org/drawingml/2006/picture">
                <pic:pic xmlns:pic="http://schemas.openxmlformats.org/drawingml/2006/picture">
                  <pic:nvPicPr>
                    <pic:cNvPr id="0" name="image1.png" descr="Screen shot of screen when you click start a new course in Canvas"/>
                    <pic:cNvPicPr preferRelativeResize="0"/>
                  </pic:nvPicPr>
                  <pic:blipFill>
                    <a:blip r:embed="rId10"/>
                    <a:srcRect/>
                    <a:stretch>
                      <a:fillRect/>
                    </a:stretch>
                  </pic:blipFill>
                  <pic:spPr>
                    <a:xfrm>
                      <a:off x="0" y="0"/>
                      <a:ext cx="1551622" cy="1163717"/>
                    </a:xfrm>
                    <a:prstGeom prst="rect">
                      <a:avLst/>
                    </a:prstGeom>
                    <a:ln w="25400">
                      <a:solidFill>
                        <a:srgbClr val="185DA2"/>
                      </a:solidFill>
                      <a:prstDash val="solid"/>
                    </a:ln>
                  </pic:spPr>
                </pic:pic>
              </a:graphicData>
            </a:graphic>
          </wp:inline>
        </w:drawing>
      </w:r>
    </w:p>
    <w:p w:rsidR="00ED2FF4" w:rsidRDefault="00000000" w14:paraId="534E8997" w14:textId="77777777">
      <w:pPr>
        <w:ind w:left="720"/>
        <w:rPr>
          <w:rFonts w:ascii="Arial" w:hAnsi="Arial" w:eastAsia="Arial" w:cs="Arial"/>
          <w:sz w:val="28"/>
          <w:szCs w:val="28"/>
        </w:rPr>
      </w:pPr>
      <w:r>
        <w:rPr>
          <w:rFonts w:ascii="Arial" w:hAnsi="Arial" w:eastAsia="Arial" w:cs="Arial"/>
          <w:sz w:val="28"/>
          <w:szCs w:val="28"/>
        </w:rPr>
        <w:t>If you do not have permission to create courses, you will need to contact your eLearning Office to have one created for you.</w:t>
      </w:r>
    </w:p>
    <w:p w:rsidR="00ED2FF4" w:rsidRDefault="00ED2FF4" w14:paraId="070148B1" w14:textId="77777777">
      <w:pPr>
        <w:pBdr>
          <w:top w:val="nil"/>
          <w:left w:val="nil"/>
          <w:bottom w:val="nil"/>
          <w:right w:val="nil"/>
          <w:between w:val="nil"/>
        </w:pBdr>
        <w:ind w:left="720"/>
        <w:rPr>
          <w:rFonts w:ascii="Arial" w:hAnsi="Arial" w:eastAsia="Arial" w:cs="Arial"/>
          <w:sz w:val="28"/>
          <w:szCs w:val="28"/>
        </w:rPr>
      </w:pPr>
    </w:p>
    <w:p w:rsidR="00ED2FF4" w:rsidRDefault="00000000" w14:paraId="574E51D1" w14:textId="77777777">
      <w:pPr>
        <w:numPr>
          <w:ilvl w:val="0"/>
          <w:numId w:val="1"/>
        </w:numPr>
        <w:pBdr>
          <w:top w:val="nil"/>
          <w:left w:val="nil"/>
          <w:bottom w:val="nil"/>
          <w:right w:val="nil"/>
          <w:between w:val="nil"/>
        </w:pBdr>
        <w:rPr>
          <w:rFonts w:ascii="Arial" w:hAnsi="Arial" w:eastAsia="Arial" w:cs="Arial"/>
          <w:sz w:val="28"/>
          <w:szCs w:val="28"/>
        </w:rPr>
      </w:pPr>
      <w:r>
        <w:rPr>
          <w:rFonts w:ascii="Arial" w:hAnsi="Arial" w:eastAsia="Arial" w:cs="Arial"/>
          <w:sz w:val="28"/>
          <w:szCs w:val="28"/>
        </w:rPr>
        <w:t xml:space="preserve">When the course opens, click on the </w:t>
      </w:r>
      <w:r>
        <w:rPr>
          <w:rFonts w:ascii="Arial" w:hAnsi="Arial" w:eastAsia="Arial" w:cs="Arial"/>
          <w:b/>
          <w:sz w:val="28"/>
          <w:szCs w:val="28"/>
        </w:rPr>
        <w:t>Canvas Commons Logo</w:t>
      </w:r>
      <w:r>
        <w:rPr>
          <w:rFonts w:ascii="Arial" w:hAnsi="Arial" w:eastAsia="Arial" w:cs="Arial"/>
          <w:sz w:val="28"/>
          <w:szCs w:val="28"/>
        </w:rPr>
        <w:t xml:space="preserve"> on the left side of your screen.</w:t>
      </w:r>
    </w:p>
    <w:p w:rsidR="00ED2FF4" w:rsidRDefault="00000000" w14:paraId="72A59C82" w14:textId="77777777">
      <w:pPr>
        <w:pBdr>
          <w:top w:val="nil"/>
          <w:left w:val="nil"/>
          <w:bottom w:val="nil"/>
          <w:right w:val="nil"/>
          <w:between w:val="nil"/>
        </w:pBdr>
        <w:ind w:left="720"/>
        <w:rPr>
          <w:rFonts w:ascii="Arial" w:hAnsi="Arial" w:eastAsia="Arial" w:cs="Arial"/>
          <w:sz w:val="28"/>
          <w:szCs w:val="28"/>
        </w:rPr>
      </w:pPr>
      <w:r>
        <w:rPr>
          <w:rFonts w:ascii="Arial" w:hAnsi="Arial" w:eastAsia="Arial" w:cs="Arial"/>
          <w:sz w:val="28"/>
          <w:szCs w:val="28"/>
        </w:rPr>
        <w:t xml:space="preserve"> </w:t>
      </w:r>
      <w:r>
        <w:rPr>
          <w:rFonts w:ascii="Arial" w:hAnsi="Arial" w:eastAsia="Arial" w:cs="Arial"/>
          <w:noProof/>
          <w:sz w:val="28"/>
          <w:szCs w:val="28"/>
        </w:rPr>
        <w:drawing>
          <wp:inline distT="114300" distB="114300" distL="114300" distR="114300" wp14:anchorId="4550364D" wp14:editId="31400123">
            <wp:extent cx="2209800" cy="2728913"/>
            <wp:effectExtent l="25400" t="25400" r="25400" b="25400"/>
            <wp:docPr id="9" name="image13.png" descr="Screen shot showing location of Canvas Commons when logged into Canvas."/>
            <wp:cNvGraphicFramePr/>
            <a:graphic xmlns:a="http://schemas.openxmlformats.org/drawingml/2006/main">
              <a:graphicData uri="http://schemas.openxmlformats.org/drawingml/2006/picture">
                <pic:pic xmlns:pic="http://schemas.openxmlformats.org/drawingml/2006/picture">
                  <pic:nvPicPr>
                    <pic:cNvPr id="0" name="image13.png" descr="Screen shot showing location of Canvas Commons when logged into Canvas."/>
                    <pic:cNvPicPr preferRelativeResize="0"/>
                  </pic:nvPicPr>
                  <pic:blipFill>
                    <a:blip r:embed="rId11"/>
                    <a:srcRect/>
                    <a:stretch>
                      <a:fillRect/>
                    </a:stretch>
                  </pic:blipFill>
                  <pic:spPr>
                    <a:xfrm>
                      <a:off x="0" y="0"/>
                      <a:ext cx="2209800" cy="2728913"/>
                    </a:xfrm>
                    <a:prstGeom prst="rect">
                      <a:avLst/>
                    </a:prstGeom>
                    <a:ln w="25400">
                      <a:solidFill>
                        <a:srgbClr val="185DA2"/>
                      </a:solidFill>
                      <a:prstDash val="solid"/>
                    </a:ln>
                  </pic:spPr>
                </pic:pic>
              </a:graphicData>
            </a:graphic>
          </wp:inline>
        </w:drawing>
      </w:r>
    </w:p>
    <w:p w:rsidR="00ED2FF4" w:rsidRDefault="00000000" w14:paraId="56722268" w14:textId="77777777">
      <w:pPr>
        <w:numPr>
          <w:ilvl w:val="0"/>
          <w:numId w:val="1"/>
        </w:numPr>
        <w:pBdr>
          <w:top w:val="nil"/>
          <w:left w:val="nil"/>
          <w:bottom w:val="nil"/>
          <w:right w:val="nil"/>
          <w:between w:val="nil"/>
        </w:pBdr>
        <w:spacing w:after="0"/>
        <w:rPr>
          <w:rFonts w:ascii="Arial" w:hAnsi="Arial" w:eastAsia="Arial" w:cs="Arial"/>
          <w:sz w:val="28"/>
          <w:szCs w:val="28"/>
        </w:rPr>
      </w:pPr>
      <w:r>
        <w:rPr>
          <w:rFonts w:ascii="Arial" w:hAnsi="Arial" w:eastAsia="Arial" w:cs="Arial"/>
          <w:sz w:val="28"/>
          <w:szCs w:val="28"/>
        </w:rPr>
        <w:t>Choose one of the following options to begin your search:</w:t>
      </w:r>
    </w:p>
    <w:p w:rsidR="00ED2FF4" w:rsidP="51171699" w:rsidRDefault="00000000" w14:paraId="739EE14B" w14:textId="77777777" w14:noSpellErr="1">
      <w:pPr>
        <w:numPr>
          <w:ilvl w:val="1"/>
          <w:numId w:val="1"/>
        </w:numPr>
        <w:pBdr>
          <w:top w:val="nil" w:color="000000" w:sz="0" w:space="0"/>
          <w:left w:val="nil" w:color="000000" w:sz="0" w:space="0"/>
          <w:bottom w:val="nil" w:color="000000" w:sz="0" w:space="0"/>
          <w:right w:val="nil" w:color="000000" w:sz="0" w:space="0"/>
          <w:between w:val="nil" w:color="000000" w:sz="0" w:space="0"/>
        </w:pBdr>
        <w:spacing w:after="0"/>
        <w:rPr>
          <w:rFonts w:ascii="Arial" w:hAnsi="Arial" w:eastAsia="Arial" w:cs="Arial"/>
          <w:sz w:val="28"/>
          <w:szCs w:val="28"/>
          <w:lang w:val="en-US"/>
        </w:rPr>
      </w:pPr>
      <w:r w:rsidRPr="51171699" w:rsidR="00000000">
        <w:rPr>
          <w:rFonts w:ascii="Arial" w:hAnsi="Arial" w:eastAsia="Arial" w:cs="Arial"/>
          <w:sz w:val="28"/>
          <w:szCs w:val="28"/>
          <w:lang w:val="en-US"/>
        </w:rPr>
        <w:t xml:space="preserve">Search Ruback (easiest </w:t>
      </w:r>
      <w:r w:rsidRPr="51171699" w:rsidR="00000000">
        <w:rPr>
          <w:rFonts w:ascii="Arial" w:hAnsi="Arial" w:eastAsia="Arial" w:cs="Arial"/>
          <w:sz w:val="28"/>
          <w:szCs w:val="28"/>
          <w:lang w:val="en-US"/>
        </w:rPr>
        <w:t>option</w:t>
      </w:r>
      <w:r w:rsidRPr="51171699" w:rsidR="00000000">
        <w:rPr>
          <w:rFonts w:ascii="Arial" w:hAnsi="Arial" w:eastAsia="Arial" w:cs="Arial"/>
          <w:sz w:val="28"/>
          <w:szCs w:val="28"/>
          <w:lang w:val="en-US"/>
        </w:rPr>
        <w:t>)</w:t>
      </w:r>
    </w:p>
    <w:p w:rsidR="00ED2FF4" w:rsidRDefault="00000000" w14:paraId="31360191" w14:textId="77777777">
      <w:pPr>
        <w:numPr>
          <w:ilvl w:val="1"/>
          <w:numId w:val="1"/>
        </w:numPr>
        <w:pBdr>
          <w:top w:val="nil"/>
          <w:left w:val="nil"/>
          <w:bottom w:val="nil"/>
          <w:right w:val="nil"/>
          <w:between w:val="nil"/>
        </w:pBdr>
        <w:spacing w:after="0"/>
        <w:rPr>
          <w:rFonts w:ascii="Arial" w:hAnsi="Arial" w:eastAsia="Arial" w:cs="Arial"/>
          <w:sz w:val="28"/>
          <w:szCs w:val="28"/>
        </w:rPr>
      </w:pPr>
      <w:r>
        <w:rPr>
          <w:rFonts w:ascii="Arial" w:hAnsi="Arial" w:eastAsia="Arial" w:cs="Arial"/>
          <w:sz w:val="28"/>
          <w:szCs w:val="28"/>
        </w:rPr>
        <w:t>Search by the name of the Bridge Module you are looking for.</w:t>
      </w:r>
    </w:p>
    <w:p w:rsidR="00ED2FF4" w:rsidP="51171699" w:rsidRDefault="00000000" w14:paraId="7FE6F34F" w14:textId="77777777">
      <w:pPr>
        <w:numPr>
          <w:ilvl w:val="1"/>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sz w:val="28"/>
          <w:szCs w:val="28"/>
          <w:lang w:val="en-US"/>
        </w:rPr>
      </w:pPr>
      <w:r w:rsidRPr="51171699" w:rsidR="00000000">
        <w:rPr>
          <w:rFonts w:ascii="Arial" w:hAnsi="Arial" w:eastAsia="Arial" w:cs="Arial"/>
          <w:sz w:val="28"/>
          <w:szCs w:val="28"/>
          <w:lang w:val="en-US"/>
        </w:rPr>
        <w:t xml:space="preserve">Search </w:t>
      </w:r>
      <w:r w:rsidRPr="51171699" w:rsidR="00000000">
        <w:rPr>
          <w:rFonts w:ascii="Arial" w:hAnsi="Arial" w:eastAsia="Arial" w:cs="Arial"/>
          <w:sz w:val="28"/>
          <w:szCs w:val="28"/>
          <w:lang w:val="en-US"/>
        </w:rPr>
        <w:t>BEdA</w:t>
      </w:r>
      <w:r w:rsidRPr="51171699" w:rsidR="00000000">
        <w:rPr>
          <w:rFonts w:ascii="Arial" w:hAnsi="Arial" w:eastAsia="Arial" w:cs="Arial"/>
          <w:sz w:val="28"/>
          <w:szCs w:val="28"/>
          <w:lang w:val="en-US"/>
        </w:rPr>
        <w:t xml:space="preserve"> Bridge Modules to </w:t>
      </w:r>
      <w:r w:rsidRPr="51171699" w:rsidR="00000000">
        <w:rPr>
          <w:rFonts w:ascii="Arial" w:hAnsi="Arial" w:eastAsia="Arial" w:cs="Arial"/>
          <w:sz w:val="28"/>
          <w:szCs w:val="28"/>
          <w:lang w:val="en-US"/>
        </w:rPr>
        <w:t>locate</w:t>
      </w:r>
      <w:r w:rsidRPr="51171699" w:rsidR="00000000">
        <w:rPr>
          <w:rFonts w:ascii="Arial" w:hAnsi="Arial" w:eastAsia="Arial" w:cs="Arial"/>
          <w:sz w:val="28"/>
          <w:szCs w:val="28"/>
          <w:lang w:val="en-US"/>
        </w:rPr>
        <w:t xml:space="preserve"> the course with all modules. </w:t>
      </w:r>
      <w:r w:rsidRPr="51171699" w:rsidR="00000000">
        <w:rPr>
          <w:rFonts w:ascii="Arial" w:hAnsi="Arial" w:eastAsia="Arial" w:cs="Arial"/>
          <w:b w:val="1"/>
          <w:bCs w:val="1"/>
          <w:i w:val="1"/>
          <w:iCs w:val="1"/>
          <w:color w:val="0000FF"/>
          <w:sz w:val="28"/>
          <w:szCs w:val="28"/>
          <w:lang w:val="en-US"/>
        </w:rPr>
        <w:t xml:space="preserve">Note: Use this </w:t>
      </w:r>
      <w:r w:rsidRPr="51171699" w:rsidR="00000000">
        <w:rPr>
          <w:rFonts w:ascii="Arial" w:hAnsi="Arial" w:eastAsia="Arial" w:cs="Arial"/>
          <w:b w:val="1"/>
          <w:bCs w:val="1"/>
          <w:i w:val="1"/>
          <w:iCs w:val="1"/>
          <w:color w:val="0000FF"/>
          <w:sz w:val="28"/>
          <w:szCs w:val="28"/>
          <w:lang w:val="en-US"/>
        </w:rPr>
        <w:t>option</w:t>
      </w:r>
      <w:r w:rsidRPr="51171699" w:rsidR="00000000">
        <w:rPr>
          <w:rFonts w:ascii="Arial" w:hAnsi="Arial" w:eastAsia="Arial" w:cs="Arial"/>
          <w:b w:val="1"/>
          <w:bCs w:val="1"/>
          <w:i w:val="1"/>
          <w:iCs w:val="1"/>
          <w:color w:val="0000FF"/>
          <w:sz w:val="28"/>
          <w:szCs w:val="28"/>
          <w:lang w:val="en-US"/>
        </w:rPr>
        <w:t xml:space="preserve"> only if you wish to import all modules within one course.</w:t>
      </w:r>
    </w:p>
    <w:p w:rsidR="00ED2FF4" w:rsidRDefault="00000000" w14:paraId="5A112385" w14:textId="77777777">
      <w:pPr>
        <w:pBdr>
          <w:top w:val="nil"/>
          <w:left w:val="nil"/>
          <w:bottom w:val="nil"/>
          <w:right w:val="nil"/>
          <w:between w:val="nil"/>
        </w:pBdr>
        <w:ind w:left="1440"/>
        <w:rPr>
          <w:rFonts w:ascii="Arial" w:hAnsi="Arial" w:eastAsia="Arial" w:cs="Arial"/>
          <w:sz w:val="28"/>
          <w:szCs w:val="28"/>
        </w:rPr>
      </w:pPr>
      <w:r>
        <w:rPr>
          <w:rFonts w:ascii="Arial" w:hAnsi="Arial" w:eastAsia="Arial" w:cs="Arial"/>
          <w:sz w:val="28"/>
          <w:szCs w:val="28"/>
        </w:rPr>
        <w:t>Note: Your search will begin as soon as you start typing.</w:t>
      </w:r>
    </w:p>
    <w:p w:rsidR="00ED2FF4" w:rsidP="51171699" w:rsidRDefault="00000000" w14:paraId="5E8C8F0A" w14:textId="77777777" w14:noSpellErr="1">
      <w:pPr>
        <w:numPr>
          <w:ilvl w:val="0"/>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sz w:val="28"/>
          <w:szCs w:val="28"/>
          <w:lang w:val="en-US"/>
        </w:rPr>
      </w:pPr>
      <w:r w:rsidRPr="51171699" w:rsidR="00000000">
        <w:rPr>
          <w:rFonts w:ascii="Arial" w:hAnsi="Arial" w:eastAsia="Arial" w:cs="Arial"/>
          <w:sz w:val="28"/>
          <w:szCs w:val="28"/>
          <w:lang w:val="en-US"/>
        </w:rPr>
        <w:t xml:space="preserve">When you </w:t>
      </w:r>
      <w:r w:rsidRPr="51171699" w:rsidR="00000000">
        <w:rPr>
          <w:rFonts w:ascii="Arial" w:hAnsi="Arial" w:eastAsia="Arial" w:cs="Arial"/>
          <w:sz w:val="28"/>
          <w:szCs w:val="28"/>
          <w:lang w:val="en-US"/>
        </w:rPr>
        <w:t>locate</w:t>
      </w:r>
      <w:r w:rsidRPr="51171699" w:rsidR="00000000">
        <w:rPr>
          <w:rFonts w:ascii="Arial" w:hAnsi="Arial" w:eastAsia="Arial" w:cs="Arial"/>
          <w:sz w:val="28"/>
          <w:szCs w:val="28"/>
          <w:lang w:val="en-US"/>
        </w:rPr>
        <w:t xml:space="preserve"> </w:t>
      </w:r>
      <w:r w:rsidRPr="51171699" w:rsidR="00000000">
        <w:rPr>
          <w:rFonts w:ascii="Arial" w:hAnsi="Arial" w:eastAsia="Arial" w:cs="Arial"/>
          <w:b w:val="1"/>
          <w:bCs w:val="1"/>
          <w:sz w:val="28"/>
          <w:szCs w:val="28"/>
          <w:lang w:val="en-US"/>
        </w:rPr>
        <w:t>the course or module, depending on which option you are choosing</w:t>
      </w:r>
      <w:r w:rsidRPr="51171699" w:rsidR="00000000">
        <w:rPr>
          <w:rFonts w:ascii="Arial" w:hAnsi="Arial" w:eastAsia="Arial" w:cs="Arial"/>
          <w:sz w:val="28"/>
          <w:szCs w:val="28"/>
          <w:lang w:val="en-US"/>
        </w:rPr>
        <w:t xml:space="preserve">, click on the blue hyperlink. Note: You may need to scroll to </w:t>
      </w:r>
      <w:r w:rsidRPr="51171699" w:rsidR="00000000">
        <w:rPr>
          <w:rFonts w:ascii="Arial" w:hAnsi="Arial" w:eastAsia="Arial" w:cs="Arial"/>
          <w:sz w:val="28"/>
          <w:szCs w:val="28"/>
          <w:lang w:val="en-US"/>
        </w:rPr>
        <w:t>locate</w:t>
      </w:r>
      <w:r w:rsidRPr="51171699" w:rsidR="00000000">
        <w:rPr>
          <w:rFonts w:ascii="Arial" w:hAnsi="Arial" w:eastAsia="Arial" w:cs="Arial"/>
          <w:sz w:val="28"/>
          <w:szCs w:val="28"/>
          <w:lang w:val="en-US"/>
        </w:rPr>
        <w:t xml:space="preserve"> what you are looking for.</w:t>
      </w:r>
    </w:p>
    <w:p w:rsidR="00ED2FF4" w:rsidRDefault="00000000" w14:paraId="515857C9" w14:textId="77777777">
      <w:pPr>
        <w:pBdr>
          <w:top w:val="nil"/>
          <w:left w:val="nil"/>
          <w:bottom w:val="nil"/>
          <w:right w:val="nil"/>
          <w:between w:val="nil"/>
        </w:pBdr>
        <w:ind w:left="720"/>
        <w:rPr>
          <w:rFonts w:ascii="Arial" w:hAnsi="Arial" w:eastAsia="Arial" w:cs="Arial"/>
          <w:sz w:val="28"/>
          <w:szCs w:val="28"/>
        </w:rPr>
      </w:pPr>
      <w:r>
        <w:rPr>
          <w:rFonts w:ascii="Arial" w:hAnsi="Arial" w:eastAsia="Arial" w:cs="Arial"/>
          <w:noProof/>
          <w:sz w:val="28"/>
          <w:szCs w:val="28"/>
        </w:rPr>
        <w:drawing>
          <wp:inline distT="114300" distB="114300" distL="114300" distR="114300" wp14:anchorId="7F787B65" wp14:editId="4C22D02C">
            <wp:extent cx="1617518" cy="2224088"/>
            <wp:effectExtent l="25400" t="25400" r="25400" b="25400"/>
            <wp:docPr id="15" name="image7.png" descr="Screen shot of a module location in Canvas Commons"/>
            <wp:cNvGraphicFramePr/>
            <a:graphic xmlns:a="http://schemas.openxmlformats.org/drawingml/2006/main">
              <a:graphicData uri="http://schemas.openxmlformats.org/drawingml/2006/picture">
                <pic:pic xmlns:pic="http://schemas.openxmlformats.org/drawingml/2006/picture">
                  <pic:nvPicPr>
                    <pic:cNvPr id="0" name="image7.png" descr="Screen shot of a module location in Canvas Commons"/>
                    <pic:cNvPicPr preferRelativeResize="0"/>
                  </pic:nvPicPr>
                  <pic:blipFill>
                    <a:blip r:embed="rId12"/>
                    <a:srcRect/>
                    <a:stretch>
                      <a:fillRect/>
                    </a:stretch>
                  </pic:blipFill>
                  <pic:spPr>
                    <a:xfrm>
                      <a:off x="0" y="0"/>
                      <a:ext cx="1617518" cy="2224088"/>
                    </a:xfrm>
                    <a:prstGeom prst="rect">
                      <a:avLst/>
                    </a:prstGeom>
                    <a:ln w="25400">
                      <a:solidFill>
                        <a:srgbClr val="185DA2"/>
                      </a:solidFill>
                      <a:prstDash val="solid"/>
                    </a:ln>
                  </pic:spPr>
                </pic:pic>
              </a:graphicData>
            </a:graphic>
          </wp:inline>
        </w:drawing>
      </w:r>
    </w:p>
    <w:p w:rsidR="00ED2FF4" w:rsidP="51171699" w:rsidRDefault="00000000" w14:paraId="452C9C1A" w14:textId="77777777" w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rPr>
          <w:rFonts w:ascii="Arial" w:hAnsi="Arial" w:eastAsia="Arial" w:cs="Arial"/>
          <w:sz w:val="28"/>
          <w:szCs w:val="28"/>
          <w:lang w:val="en-US"/>
        </w:rPr>
      </w:pPr>
      <w:r w:rsidRPr="51171699" w:rsidR="00000000">
        <w:rPr>
          <w:rFonts w:ascii="Arial" w:hAnsi="Arial" w:eastAsia="Arial" w:cs="Arial"/>
          <w:sz w:val="28"/>
          <w:szCs w:val="28"/>
          <w:lang w:val="en-US"/>
        </w:rPr>
        <w:t xml:space="preserve">You will see a gray </w:t>
      </w:r>
      <w:r w:rsidRPr="51171699" w:rsidR="00000000">
        <w:rPr>
          <w:rFonts w:ascii="Arial" w:hAnsi="Arial" w:eastAsia="Arial" w:cs="Arial"/>
          <w:b w:val="1"/>
          <w:bCs w:val="1"/>
          <w:sz w:val="28"/>
          <w:szCs w:val="28"/>
          <w:lang w:val="en-US"/>
        </w:rPr>
        <w:t xml:space="preserve">Import </w:t>
      </w:r>
      <w:r w:rsidRPr="51171699" w:rsidR="00000000">
        <w:rPr>
          <w:rFonts w:ascii="Arial" w:hAnsi="Arial" w:eastAsia="Arial" w:cs="Arial"/>
          <w:b w:val="1"/>
          <w:bCs w:val="1"/>
          <w:sz w:val="28"/>
          <w:szCs w:val="28"/>
          <w:lang w:val="en-US"/>
        </w:rPr>
        <w:t>into Canvas</w:t>
      </w:r>
      <w:r w:rsidRPr="51171699" w:rsidR="00000000">
        <w:rPr>
          <w:rFonts w:ascii="Arial" w:hAnsi="Arial" w:eastAsia="Arial" w:cs="Arial"/>
          <w:sz w:val="28"/>
          <w:szCs w:val="28"/>
          <w:lang w:val="en-US"/>
        </w:rPr>
        <w:t xml:space="preserve"> box on the right of your screen.</w:t>
      </w:r>
    </w:p>
    <w:p w:rsidR="00ED2FF4" w:rsidP="51171699" w:rsidRDefault="00000000" w14:paraId="5B6D625E" w14:textId="77777777" w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rPr>
          <w:rFonts w:ascii="Arial" w:hAnsi="Arial" w:eastAsia="Arial" w:cs="Arial"/>
          <w:sz w:val="28"/>
          <w:szCs w:val="28"/>
          <w:lang w:val="en-US"/>
        </w:rPr>
      </w:pPr>
      <w:r w:rsidRPr="51171699" w:rsidR="00000000">
        <w:rPr>
          <w:rFonts w:ascii="Arial" w:hAnsi="Arial" w:eastAsia="Arial" w:cs="Arial"/>
          <w:sz w:val="28"/>
          <w:szCs w:val="28"/>
          <w:lang w:val="en-US"/>
        </w:rPr>
        <w:t xml:space="preserve">Scroll through the list of courses to find your </w:t>
      </w:r>
      <w:r w:rsidRPr="51171699" w:rsidR="00000000">
        <w:rPr>
          <w:rFonts w:ascii="Arial" w:hAnsi="Arial" w:eastAsia="Arial" w:cs="Arial"/>
          <w:sz w:val="28"/>
          <w:szCs w:val="28"/>
          <w:lang w:val="en-US"/>
        </w:rPr>
        <w:t>course, and</w:t>
      </w:r>
      <w:r w:rsidRPr="51171699" w:rsidR="00000000">
        <w:rPr>
          <w:rFonts w:ascii="Arial" w:hAnsi="Arial" w:eastAsia="Arial" w:cs="Arial"/>
          <w:sz w:val="28"/>
          <w:szCs w:val="28"/>
          <w:lang w:val="en-US"/>
        </w:rPr>
        <w:t xml:space="preserve"> click on the box next to your course name. </w:t>
      </w:r>
    </w:p>
    <w:p w:rsidR="00ED2FF4" w:rsidP="51171699" w:rsidRDefault="00000000" w14:paraId="0E639096"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sz w:val="28"/>
          <w:szCs w:val="28"/>
          <w:lang w:val="en-US"/>
        </w:rPr>
      </w:pPr>
      <w:r w:rsidRPr="51171699" w:rsidR="00000000">
        <w:rPr>
          <w:rFonts w:ascii="Arial" w:hAnsi="Arial" w:eastAsia="Arial" w:cs="Arial"/>
          <w:sz w:val="28"/>
          <w:szCs w:val="28"/>
          <w:lang w:val="en-US"/>
        </w:rPr>
        <w:t xml:space="preserve">Then click the green </w:t>
      </w:r>
      <w:r w:rsidRPr="51171699" w:rsidR="00000000">
        <w:rPr>
          <w:rFonts w:ascii="Arial" w:hAnsi="Arial" w:eastAsia="Arial" w:cs="Arial"/>
          <w:b w:val="1"/>
          <w:bCs w:val="1"/>
          <w:sz w:val="28"/>
          <w:szCs w:val="28"/>
          <w:lang w:val="en-US"/>
        </w:rPr>
        <w:t>Import into Course</w:t>
      </w:r>
      <w:r w:rsidRPr="51171699" w:rsidR="00000000">
        <w:rPr>
          <w:rFonts w:ascii="Arial" w:hAnsi="Arial" w:eastAsia="Arial" w:cs="Arial"/>
          <w:sz w:val="28"/>
          <w:szCs w:val="28"/>
          <w:lang w:val="en-US"/>
        </w:rPr>
        <w:t xml:space="preserve"> button</w:t>
      </w:r>
      <w:r w:rsidRPr="51171699" w:rsidR="00000000">
        <w:rPr>
          <w:rFonts w:ascii="Arial" w:hAnsi="Arial" w:eastAsia="Arial" w:cs="Arial"/>
          <w:sz w:val="28"/>
          <w:szCs w:val="28"/>
          <w:lang w:val="en-US"/>
        </w:rPr>
        <w:t xml:space="preserve">.  </w:t>
      </w:r>
      <w:r w:rsidRPr="51171699" w:rsidR="00000000">
        <w:rPr>
          <w:rFonts w:ascii="Arial" w:hAnsi="Arial" w:eastAsia="Arial" w:cs="Arial"/>
          <w:sz w:val="28"/>
          <w:szCs w:val="28"/>
          <w:lang w:val="en-US"/>
        </w:rPr>
        <w:t xml:space="preserve">You will see a green box at the top of your screen that tells you </w:t>
      </w:r>
      <w:r w:rsidRPr="51171699" w:rsidR="00000000">
        <w:rPr>
          <w:rFonts w:ascii="Arial" w:hAnsi="Arial" w:eastAsia="Arial" w:cs="Arial"/>
          <w:sz w:val="28"/>
          <w:szCs w:val="28"/>
          <w:lang w:val="en-US"/>
        </w:rPr>
        <w:t>you</w:t>
      </w:r>
      <w:r w:rsidRPr="51171699" w:rsidR="00000000">
        <w:rPr>
          <w:rFonts w:ascii="Arial" w:hAnsi="Arial" w:eastAsia="Arial" w:cs="Arial"/>
          <w:sz w:val="28"/>
          <w:szCs w:val="28"/>
          <w:lang w:val="en-US"/>
        </w:rPr>
        <w:t xml:space="preserve"> have successfully started your import.</w:t>
      </w:r>
    </w:p>
    <w:p w:rsidR="00ED2FF4" w:rsidRDefault="00000000" w14:paraId="1CAE7534" w14:textId="77777777">
      <w:pPr>
        <w:pBdr>
          <w:top w:val="nil"/>
          <w:left w:val="nil"/>
          <w:bottom w:val="nil"/>
          <w:right w:val="nil"/>
          <w:between w:val="nil"/>
        </w:pBdr>
        <w:ind w:left="720"/>
        <w:rPr>
          <w:rFonts w:ascii="Arial" w:hAnsi="Arial" w:eastAsia="Arial" w:cs="Arial"/>
          <w:sz w:val="28"/>
          <w:szCs w:val="28"/>
        </w:rPr>
      </w:pPr>
      <w:r>
        <w:rPr>
          <w:rFonts w:ascii="Arial" w:hAnsi="Arial" w:eastAsia="Arial" w:cs="Arial"/>
          <w:noProof/>
          <w:sz w:val="28"/>
          <w:szCs w:val="28"/>
        </w:rPr>
        <w:drawing>
          <wp:inline distT="114300" distB="114300" distL="114300" distR="114300" wp14:anchorId="6E98F2D6" wp14:editId="7CA8E730">
            <wp:extent cx="2027872" cy="2457450"/>
            <wp:effectExtent l="25400" t="25400" r="25400" b="25400"/>
            <wp:docPr id="17" name="image8.png" descr="Screen shot showing import into Canvas, course selection, and import into course button."/>
            <wp:cNvGraphicFramePr/>
            <a:graphic xmlns:a="http://schemas.openxmlformats.org/drawingml/2006/main">
              <a:graphicData uri="http://schemas.openxmlformats.org/drawingml/2006/picture">
                <pic:pic xmlns:pic="http://schemas.openxmlformats.org/drawingml/2006/picture">
                  <pic:nvPicPr>
                    <pic:cNvPr id="0" name="image8.png" descr="Screen shot showing import into Canvas, course selection, and import into course button."/>
                    <pic:cNvPicPr preferRelativeResize="0"/>
                  </pic:nvPicPr>
                  <pic:blipFill>
                    <a:blip r:embed="rId13"/>
                    <a:srcRect/>
                    <a:stretch>
                      <a:fillRect/>
                    </a:stretch>
                  </pic:blipFill>
                  <pic:spPr>
                    <a:xfrm>
                      <a:off x="0" y="0"/>
                      <a:ext cx="2027872" cy="2457450"/>
                    </a:xfrm>
                    <a:prstGeom prst="rect">
                      <a:avLst/>
                    </a:prstGeom>
                    <a:ln w="25400">
                      <a:solidFill>
                        <a:srgbClr val="185DA2"/>
                      </a:solidFill>
                      <a:prstDash val="solid"/>
                    </a:ln>
                  </pic:spPr>
                </pic:pic>
              </a:graphicData>
            </a:graphic>
          </wp:inline>
        </w:drawing>
      </w:r>
    </w:p>
    <w:p w:rsidR="00ED2FF4" w:rsidRDefault="00000000" w14:paraId="6BD313E5" w14:textId="77777777">
      <w:pPr>
        <w:pBdr>
          <w:top w:val="nil"/>
          <w:left w:val="nil"/>
          <w:bottom w:val="nil"/>
          <w:right w:val="nil"/>
          <w:between w:val="nil"/>
        </w:pBdr>
        <w:ind w:left="720"/>
        <w:rPr>
          <w:rFonts w:ascii="Arial" w:hAnsi="Arial" w:eastAsia="Arial" w:cs="Arial"/>
          <w:sz w:val="28"/>
          <w:szCs w:val="28"/>
        </w:rPr>
      </w:pPr>
      <w:r>
        <w:rPr>
          <w:rFonts w:ascii="Arial" w:hAnsi="Arial" w:eastAsia="Arial" w:cs="Arial"/>
          <w:noProof/>
          <w:sz w:val="28"/>
          <w:szCs w:val="28"/>
        </w:rPr>
        <w:drawing>
          <wp:inline distT="114300" distB="114300" distL="114300" distR="114300" wp14:anchorId="76BA088E" wp14:editId="59E733FC">
            <wp:extent cx="3238500" cy="571500"/>
            <wp:effectExtent l="0" t="0" r="0" b="0"/>
            <wp:docPr id="11" name="image5.png" descr="Screen shot of successful import message."/>
            <wp:cNvGraphicFramePr/>
            <a:graphic xmlns:a="http://schemas.openxmlformats.org/drawingml/2006/main">
              <a:graphicData uri="http://schemas.openxmlformats.org/drawingml/2006/picture">
                <pic:pic xmlns:pic="http://schemas.openxmlformats.org/drawingml/2006/picture">
                  <pic:nvPicPr>
                    <pic:cNvPr id="0" name="image5.png" descr="Screen shot of successful import message."/>
                    <pic:cNvPicPr preferRelativeResize="0"/>
                  </pic:nvPicPr>
                  <pic:blipFill>
                    <a:blip r:embed="rId14"/>
                    <a:srcRect/>
                    <a:stretch>
                      <a:fillRect/>
                    </a:stretch>
                  </pic:blipFill>
                  <pic:spPr>
                    <a:xfrm>
                      <a:off x="0" y="0"/>
                      <a:ext cx="3238500" cy="571500"/>
                    </a:xfrm>
                    <a:prstGeom prst="rect">
                      <a:avLst/>
                    </a:prstGeom>
                    <a:ln/>
                  </pic:spPr>
                </pic:pic>
              </a:graphicData>
            </a:graphic>
          </wp:inline>
        </w:drawing>
      </w:r>
    </w:p>
    <w:p w:rsidR="00ED2FF4" w:rsidP="51171699" w:rsidRDefault="00000000" w14:paraId="1BAF2763" w14:textId="77777777" w14:noSpellErr="1">
      <w:pPr>
        <w:numPr>
          <w:ilvl w:val="0"/>
          <w:numId w:val="1"/>
        </w:numPr>
        <w:spacing w:after="0"/>
        <w:rPr>
          <w:rFonts w:ascii="Arial" w:hAnsi="Arial" w:eastAsia="Arial" w:cs="Arial"/>
          <w:sz w:val="28"/>
          <w:szCs w:val="28"/>
          <w:lang w:val="en-US"/>
        </w:rPr>
      </w:pPr>
      <w:r w:rsidRPr="51171699" w:rsidR="00000000">
        <w:rPr>
          <w:rFonts w:ascii="Arial" w:hAnsi="Arial" w:eastAsia="Arial" w:cs="Arial"/>
          <w:sz w:val="28"/>
          <w:szCs w:val="28"/>
          <w:lang w:val="en-US"/>
        </w:rPr>
        <w:t xml:space="preserve">Next, return to your </w:t>
      </w:r>
      <w:r w:rsidRPr="51171699" w:rsidR="00000000">
        <w:rPr>
          <w:rFonts w:ascii="Arial" w:hAnsi="Arial" w:eastAsia="Arial" w:cs="Arial"/>
          <w:b w:val="1"/>
          <w:bCs w:val="1"/>
          <w:sz w:val="28"/>
          <w:szCs w:val="28"/>
          <w:lang w:val="en-US"/>
        </w:rPr>
        <w:t>Dashboard</w:t>
      </w:r>
      <w:r w:rsidRPr="51171699" w:rsidR="00000000">
        <w:rPr>
          <w:rFonts w:ascii="Arial" w:hAnsi="Arial" w:eastAsia="Arial" w:cs="Arial"/>
          <w:sz w:val="28"/>
          <w:szCs w:val="28"/>
          <w:lang w:val="en-US"/>
        </w:rPr>
        <w:t>, and open your class</w:t>
      </w:r>
      <w:r w:rsidRPr="51171699" w:rsidR="00000000">
        <w:rPr>
          <w:rFonts w:ascii="Arial" w:hAnsi="Arial" w:eastAsia="Arial" w:cs="Arial"/>
          <w:sz w:val="28"/>
          <w:szCs w:val="28"/>
          <w:lang w:val="en-US"/>
        </w:rPr>
        <w:t xml:space="preserve">.  </w:t>
      </w:r>
    </w:p>
    <w:p w:rsidR="00ED2FF4" w:rsidRDefault="00000000" w14:paraId="2986C9B9" w14:textId="77777777">
      <w:pPr>
        <w:numPr>
          <w:ilvl w:val="1"/>
          <w:numId w:val="1"/>
        </w:numPr>
        <w:spacing w:after="0"/>
        <w:rPr>
          <w:rFonts w:ascii="Arial" w:hAnsi="Arial" w:eastAsia="Arial" w:cs="Arial"/>
          <w:sz w:val="28"/>
          <w:szCs w:val="28"/>
        </w:rPr>
      </w:pPr>
      <w:r>
        <w:rPr>
          <w:rFonts w:ascii="Arial" w:hAnsi="Arial" w:eastAsia="Arial" w:cs="Arial"/>
          <w:sz w:val="28"/>
          <w:szCs w:val="28"/>
        </w:rPr>
        <w:t>If you imported the course, in dark gray you will see the:</w:t>
      </w:r>
    </w:p>
    <w:p w:rsidR="00ED2FF4" w:rsidRDefault="00000000" w14:paraId="32F57FFF" w14:textId="77777777">
      <w:pPr>
        <w:numPr>
          <w:ilvl w:val="2"/>
          <w:numId w:val="1"/>
        </w:numPr>
        <w:spacing w:after="0"/>
        <w:rPr>
          <w:rFonts w:ascii="Arial" w:hAnsi="Arial" w:eastAsia="Arial" w:cs="Arial"/>
          <w:sz w:val="28"/>
          <w:szCs w:val="28"/>
        </w:rPr>
      </w:pPr>
      <w:r>
        <w:rPr>
          <w:rFonts w:ascii="Arial" w:hAnsi="Arial" w:eastAsia="Arial" w:cs="Arial"/>
          <w:sz w:val="28"/>
          <w:szCs w:val="28"/>
        </w:rPr>
        <w:t>Course Homepage</w:t>
      </w:r>
    </w:p>
    <w:p w:rsidR="00ED2FF4" w:rsidRDefault="00000000" w14:paraId="0F3C1F8C" w14:textId="77777777">
      <w:pPr>
        <w:numPr>
          <w:ilvl w:val="2"/>
          <w:numId w:val="1"/>
        </w:numPr>
        <w:spacing w:after="0"/>
        <w:rPr>
          <w:rFonts w:ascii="Arial" w:hAnsi="Arial" w:eastAsia="Arial" w:cs="Arial"/>
          <w:sz w:val="28"/>
          <w:szCs w:val="28"/>
        </w:rPr>
      </w:pPr>
      <w:r>
        <w:rPr>
          <w:rFonts w:ascii="Arial" w:hAnsi="Arial" w:eastAsia="Arial" w:cs="Arial"/>
          <w:sz w:val="28"/>
          <w:szCs w:val="28"/>
        </w:rPr>
        <w:t>Syllabus Tab</w:t>
      </w:r>
    </w:p>
    <w:p w:rsidR="00ED2FF4" w:rsidRDefault="00000000" w14:paraId="10930365" w14:textId="77777777">
      <w:pPr>
        <w:numPr>
          <w:ilvl w:val="2"/>
          <w:numId w:val="1"/>
        </w:numPr>
        <w:spacing w:after="0"/>
        <w:rPr>
          <w:rFonts w:ascii="Arial" w:hAnsi="Arial" w:eastAsia="Arial" w:cs="Arial"/>
          <w:sz w:val="28"/>
          <w:szCs w:val="28"/>
        </w:rPr>
      </w:pPr>
      <w:r>
        <w:rPr>
          <w:rFonts w:ascii="Arial" w:hAnsi="Arial" w:eastAsia="Arial" w:cs="Arial"/>
          <w:sz w:val="28"/>
          <w:szCs w:val="28"/>
        </w:rPr>
        <w:t>Grades Tab</w:t>
      </w:r>
    </w:p>
    <w:p w:rsidR="00ED2FF4" w:rsidRDefault="00000000" w14:paraId="72F602BE" w14:textId="77777777">
      <w:pPr>
        <w:numPr>
          <w:ilvl w:val="2"/>
          <w:numId w:val="1"/>
        </w:numPr>
        <w:spacing w:after="0"/>
        <w:rPr>
          <w:rFonts w:ascii="Arial" w:hAnsi="Arial" w:eastAsia="Arial" w:cs="Arial"/>
          <w:sz w:val="28"/>
          <w:szCs w:val="28"/>
        </w:rPr>
      </w:pPr>
      <w:r>
        <w:rPr>
          <w:rFonts w:ascii="Arial" w:hAnsi="Arial" w:eastAsia="Arial" w:cs="Arial"/>
          <w:sz w:val="28"/>
          <w:szCs w:val="28"/>
        </w:rPr>
        <w:t>Modules Tab</w:t>
      </w:r>
    </w:p>
    <w:p w:rsidR="00ED2FF4" w:rsidRDefault="00000000" w14:paraId="62D4370C" w14:textId="77777777">
      <w:pPr>
        <w:numPr>
          <w:ilvl w:val="2"/>
          <w:numId w:val="1"/>
        </w:numPr>
        <w:spacing w:after="0"/>
        <w:rPr>
          <w:rFonts w:ascii="Arial" w:hAnsi="Arial" w:eastAsia="Arial" w:cs="Arial"/>
          <w:sz w:val="28"/>
          <w:szCs w:val="28"/>
        </w:rPr>
      </w:pPr>
      <w:r>
        <w:rPr>
          <w:rFonts w:ascii="Arial" w:hAnsi="Arial" w:eastAsia="Arial" w:cs="Arial"/>
          <w:sz w:val="28"/>
          <w:szCs w:val="28"/>
        </w:rPr>
        <w:t>Collaborations Tab</w:t>
      </w:r>
    </w:p>
    <w:p w:rsidR="00ED2FF4" w:rsidRDefault="00000000" w14:paraId="0250A34D" w14:textId="77777777">
      <w:pPr>
        <w:numPr>
          <w:ilvl w:val="2"/>
          <w:numId w:val="1"/>
        </w:numPr>
        <w:spacing w:after="0"/>
        <w:rPr>
          <w:rFonts w:ascii="Arial" w:hAnsi="Arial" w:eastAsia="Arial" w:cs="Arial"/>
          <w:sz w:val="28"/>
          <w:szCs w:val="28"/>
        </w:rPr>
      </w:pPr>
      <w:r>
        <w:rPr>
          <w:rFonts w:ascii="Arial" w:hAnsi="Arial" w:eastAsia="Arial" w:cs="Arial"/>
          <w:sz w:val="28"/>
          <w:szCs w:val="28"/>
        </w:rPr>
        <w:t>UDOIT Tab</w:t>
      </w:r>
    </w:p>
    <w:p w:rsidR="00ED2FF4" w:rsidRDefault="00000000" w14:paraId="6A956F93" w14:textId="77777777">
      <w:pPr>
        <w:numPr>
          <w:ilvl w:val="2"/>
          <w:numId w:val="1"/>
        </w:numPr>
        <w:spacing w:after="0"/>
        <w:rPr>
          <w:rFonts w:ascii="Arial" w:hAnsi="Arial" w:eastAsia="Arial" w:cs="Arial"/>
          <w:sz w:val="28"/>
          <w:szCs w:val="28"/>
        </w:rPr>
      </w:pPr>
      <w:r>
        <w:rPr>
          <w:rFonts w:ascii="Arial" w:hAnsi="Arial" w:eastAsia="Arial" w:cs="Arial"/>
          <w:sz w:val="28"/>
          <w:szCs w:val="28"/>
        </w:rPr>
        <w:t>Accessibility Report Tab</w:t>
      </w:r>
    </w:p>
    <w:p w:rsidR="00ED2FF4" w:rsidRDefault="00000000" w14:paraId="01E659DD" w14:textId="77777777">
      <w:pPr>
        <w:numPr>
          <w:ilvl w:val="2"/>
          <w:numId w:val="1"/>
        </w:numPr>
        <w:spacing w:after="0"/>
        <w:rPr>
          <w:rFonts w:ascii="Arial" w:hAnsi="Arial" w:eastAsia="Arial" w:cs="Arial"/>
          <w:sz w:val="28"/>
          <w:szCs w:val="28"/>
        </w:rPr>
      </w:pPr>
      <w:r>
        <w:rPr>
          <w:rFonts w:ascii="Arial" w:hAnsi="Arial" w:eastAsia="Arial" w:cs="Arial"/>
          <w:sz w:val="28"/>
          <w:szCs w:val="28"/>
        </w:rPr>
        <w:t>Google Drive Tab</w:t>
      </w:r>
    </w:p>
    <w:p w:rsidR="00ED2FF4" w:rsidRDefault="00000000" w14:paraId="7D121646" w14:textId="77777777">
      <w:pPr>
        <w:numPr>
          <w:ilvl w:val="2"/>
          <w:numId w:val="1"/>
        </w:numPr>
        <w:spacing w:after="0"/>
        <w:rPr>
          <w:rFonts w:ascii="Arial" w:hAnsi="Arial" w:eastAsia="Arial" w:cs="Arial"/>
          <w:sz w:val="28"/>
          <w:szCs w:val="28"/>
        </w:rPr>
      </w:pPr>
      <w:r>
        <w:rPr>
          <w:rFonts w:ascii="Arial" w:hAnsi="Arial" w:eastAsia="Arial" w:cs="Arial"/>
          <w:sz w:val="28"/>
          <w:szCs w:val="28"/>
        </w:rPr>
        <w:t>Settings Tab</w:t>
      </w:r>
    </w:p>
    <w:p w:rsidR="00ED2FF4" w:rsidP="51171699" w:rsidRDefault="00000000" w14:paraId="39ED74F7" w14:textId="77777777" w14:noSpellErr="1">
      <w:pPr>
        <w:numPr>
          <w:ilvl w:val="1"/>
          <w:numId w:val="1"/>
        </w:numPr>
        <w:spacing w:after="0"/>
        <w:rPr>
          <w:rFonts w:ascii="Arial" w:hAnsi="Arial" w:eastAsia="Arial" w:cs="Arial"/>
          <w:sz w:val="28"/>
          <w:szCs w:val="28"/>
          <w:lang w:val="en-US"/>
        </w:rPr>
      </w:pPr>
      <w:r w:rsidRPr="51171699" w:rsidR="00000000">
        <w:rPr>
          <w:rFonts w:ascii="Arial" w:hAnsi="Arial" w:eastAsia="Arial" w:cs="Arial"/>
          <w:sz w:val="28"/>
          <w:szCs w:val="28"/>
          <w:lang w:val="en-US"/>
        </w:rPr>
        <w:t xml:space="preserve">If you imported a single module, you </w:t>
      </w:r>
      <w:r w:rsidRPr="51171699" w:rsidR="00000000">
        <w:rPr>
          <w:rFonts w:ascii="Arial" w:hAnsi="Arial" w:eastAsia="Arial" w:cs="Arial"/>
          <w:sz w:val="28"/>
          <w:szCs w:val="28"/>
          <w:lang w:val="en-US"/>
        </w:rPr>
        <w:t>will</w:t>
      </w:r>
      <w:r w:rsidRPr="51171699" w:rsidR="00000000">
        <w:rPr>
          <w:rFonts w:ascii="Arial" w:hAnsi="Arial" w:eastAsia="Arial" w:cs="Arial"/>
          <w:sz w:val="28"/>
          <w:szCs w:val="28"/>
          <w:lang w:val="en-US"/>
        </w:rPr>
        <w:t xml:space="preserve"> see all course navigation tabs on the left, and the module will be shown as your home page.  It is recommended that you:</w:t>
      </w:r>
    </w:p>
    <w:p w:rsidR="00ED2FF4" w:rsidRDefault="00000000" w14:paraId="65AD0A1C" w14:textId="77777777">
      <w:pPr>
        <w:numPr>
          <w:ilvl w:val="2"/>
          <w:numId w:val="1"/>
        </w:numPr>
        <w:spacing w:after="0"/>
        <w:rPr>
          <w:rFonts w:ascii="Arial" w:hAnsi="Arial" w:eastAsia="Arial" w:cs="Arial"/>
          <w:sz w:val="28"/>
          <w:szCs w:val="28"/>
        </w:rPr>
      </w:pPr>
      <w:r>
        <w:rPr>
          <w:rFonts w:ascii="Arial" w:hAnsi="Arial" w:eastAsia="Arial" w:cs="Arial"/>
          <w:sz w:val="28"/>
          <w:szCs w:val="28"/>
        </w:rPr>
        <w:t xml:space="preserve">Add a homepage to your </w:t>
      </w:r>
      <w:proofErr w:type="gramStart"/>
      <w:r>
        <w:rPr>
          <w:rFonts w:ascii="Arial" w:hAnsi="Arial" w:eastAsia="Arial" w:cs="Arial"/>
          <w:sz w:val="28"/>
          <w:szCs w:val="28"/>
        </w:rPr>
        <w:t>course</w:t>
      </w:r>
      <w:proofErr w:type="gramEnd"/>
    </w:p>
    <w:p w:rsidR="00ED2FF4" w:rsidRDefault="00000000" w14:paraId="3A69C0F8" w14:textId="77777777">
      <w:pPr>
        <w:numPr>
          <w:ilvl w:val="2"/>
          <w:numId w:val="1"/>
        </w:numPr>
        <w:spacing w:after="0"/>
        <w:rPr>
          <w:rFonts w:ascii="Arial" w:hAnsi="Arial" w:eastAsia="Arial" w:cs="Arial"/>
          <w:sz w:val="28"/>
          <w:szCs w:val="28"/>
        </w:rPr>
      </w:pPr>
      <w:r>
        <w:rPr>
          <w:rFonts w:ascii="Arial" w:hAnsi="Arial" w:eastAsia="Arial" w:cs="Arial"/>
          <w:sz w:val="28"/>
          <w:szCs w:val="28"/>
        </w:rPr>
        <w:t xml:space="preserve">Update navigation in course settings to only show the following navigation: </w:t>
      </w:r>
    </w:p>
    <w:p w:rsidR="00ED2FF4" w:rsidRDefault="00000000" w14:paraId="061CBA0C" w14:textId="77777777">
      <w:pPr>
        <w:numPr>
          <w:ilvl w:val="3"/>
          <w:numId w:val="1"/>
        </w:numPr>
        <w:spacing w:after="0"/>
        <w:rPr>
          <w:rFonts w:ascii="Arial" w:hAnsi="Arial" w:eastAsia="Arial" w:cs="Arial"/>
          <w:sz w:val="28"/>
          <w:szCs w:val="28"/>
        </w:rPr>
      </w:pPr>
      <w:r>
        <w:rPr>
          <w:rFonts w:ascii="Arial" w:hAnsi="Arial" w:eastAsia="Arial" w:cs="Arial"/>
          <w:sz w:val="28"/>
          <w:szCs w:val="28"/>
        </w:rPr>
        <w:t>Course Homepage</w:t>
      </w:r>
    </w:p>
    <w:p w:rsidR="00ED2FF4" w:rsidRDefault="00000000" w14:paraId="171A0A92" w14:textId="77777777">
      <w:pPr>
        <w:numPr>
          <w:ilvl w:val="3"/>
          <w:numId w:val="1"/>
        </w:numPr>
        <w:spacing w:after="0"/>
        <w:rPr>
          <w:rFonts w:ascii="Arial" w:hAnsi="Arial" w:eastAsia="Arial" w:cs="Arial"/>
          <w:sz w:val="28"/>
          <w:szCs w:val="28"/>
        </w:rPr>
      </w:pPr>
      <w:r>
        <w:rPr>
          <w:rFonts w:ascii="Arial" w:hAnsi="Arial" w:eastAsia="Arial" w:cs="Arial"/>
          <w:sz w:val="28"/>
          <w:szCs w:val="28"/>
        </w:rPr>
        <w:t>Syllabus Tab</w:t>
      </w:r>
    </w:p>
    <w:p w:rsidR="00ED2FF4" w:rsidRDefault="00000000" w14:paraId="5D143CF5" w14:textId="77777777">
      <w:pPr>
        <w:numPr>
          <w:ilvl w:val="3"/>
          <w:numId w:val="1"/>
        </w:numPr>
        <w:spacing w:after="0"/>
        <w:rPr>
          <w:rFonts w:ascii="Arial" w:hAnsi="Arial" w:eastAsia="Arial" w:cs="Arial"/>
          <w:sz w:val="28"/>
          <w:szCs w:val="28"/>
        </w:rPr>
      </w:pPr>
      <w:r>
        <w:rPr>
          <w:rFonts w:ascii="Arial" w:hAnsi="Arial" w:eastAsia="Arial" w:cs="Arial"/>
          <w:sz w:val="28"/>
          <w:szCs w:val="28"/>
        </w:rPr>
        <w:t>Grades Tab</w:t>
      </w:r>
    </w:p>
    <w:p w:rsidR="00ED2FF4" w:rsidRDefault="00000000" w14:paraId="6C736C80" w14:textId="77777777">
      <w:pPr>
        <w:numPr>
          <w:ilvl w:val="3"/>
          <w:numId w:val="1"/>
        </w:numPr>
        <w:spacing w:after="0"/>
        <w:rPr>
          <w:rFonts w:ascii="Arial" w:hAnsi="Arial" w:eastAsia="Arial" w:cs="Arial"/>
          <w:sz w:val="28"/>
          <w:szCs w:val="28"/>
        </w:rPr>
      </w:pPr>
      <w:r>
        <w:rPr>
          <w:rFonts w:ascii="Arial" w:hAnsi="Arial" w:eastAsia="Arial" w:cs="Arial"/>
          <w:sz w:val="28"/>
          <w:szCs w:val="28"/>
        </w:rPr>
        <w:t>Modules Tab</w:t>
      </w:r>
    </w:p>
    <w:p w:rsidR="00ED2FF4" w:rsidRDefault="00000000" w14:paraId="2316611D" w14:textId="77777777">
      <w:pPr>
        <w:numPr>
          <w:ilvl w:val="3"/>
          <w:numId w:val="1"/>
        </w:numPr>
        <w:spacing w:after="0"/>
        <w:rPr>
          <w:rFonts w:ascii="Arial" w:hAnsi="Arial" w:eastAsia="Arial" w:cs="Arial"/>
          <w:sz w:val="28"/>
          <w:szCs w:val="28"/>
        </w:rPr>
      </w:pPr>
      <w:r>
        <w:rPr>
          <w:rFonts w:ascii="Arial" w:hAnsi="Arial" w:eastAsia="Arial" w:cs="Arial"/>
          <w:sz w:val="28"/>
          <w:szCs w:val="28"/>
        </w:rPr>
        <w:t>Collaborations Tab</w:t>
      </w:r>
    </w:p>
    <w:p w:rsidR="00ED2FF4" w:rsidRDefault="00000000" w14:paraId="2C985DB1" w14:textId="77777777">
      <w:pPr>
        <w:numPr>
          <w:ilvl w:val="3"/>
          <w:numId w:val="1"/>
        </w:numPr>
        <w:spacing w:after="0"/>
        <w:rPr>
          <w:rFonts w:ascii="Arial" w:hAnsi="Arial" w:eastAsia="Arial" w:cs="Arial"/>
          <w:sz w:val="28"/>
          <w:szCs w:val="28"/>
        </w:rPr>
      </w:pPr>
      <w:r>
        <w:rPr>
          <w:rFonts w:ascii="Arial" w:hAnsi="Arial" w:eastAsia="Arial" w:cs="Arial"/>
          <w:sz w:val="28"/>
          <w:szCs w:val="28"/>
        </w:rPr>
        <w:t>UDOIT Tab</w:t>
      </w:r>
    </w:p>
    <w:p w:rsidR="00ED2FF4" w:rsidRDefault="00000000" w14:paraId="6C4F2611" w14:textId="77777777">
      <w:pPr>
        <w:numPr>
          <w:ilvl w:val="3"/>
          <w:numId w:val="1"/>
        </w:numPr>
        <w:spacing w:after="0"/>
        <w:rPr>
          <w:rFonts w:ascii="Arial" w:hAnsi="Arial" w:eastAsia="Arial" w:cs="Arial"/>
          <w:sz w:val="28"/>
          <w:szCs w:val="28"/>
        </w:rPr>
      </w:pPr>
      <w:r>
        <w:rPr>
          <w:rFonts w:ascii="Arial" w:hAnsi="Arial" w:eastAsia="Arial" w:cs="Arial"/>
          <w:sz w:val="28"/>
          <w:szCs w:val="28"/>
        </w:rPr>
        <w:t>Accessibility Report Tab</w:t>
      </w:r>
    </w:p>
    <w:p w:rsidR="00ED2FF4" w:rsidRDefault="00000000" w14:paraId="3374410E" w14:textId="77777777">
      <w:pPr>
        <w:numPr>
          <w:ilvl w:val="3"/>
          <w:numId w:val="1"/>
        </w:numPr>
        <w:spacing w:after="0"/>
        <w:rPr>
          <w:rFonts w:ascii="Arial" w:hAnsi="Arial" w:eastAsia="Arial" w:cs="Arial"/>
          <w:sz w:val="28"/>
          <w:szCs w:val="28"/>
        </w:rPr>
      </w:pPr>
      <w:r>
        <w:rPr>
          <w:rFonts w:ascii="Arial" w:hAnsi="Arial" w:eastAsia="Arial" w:cs="Arial"/>
          <w:sz w:val="28"/>
          <w:szCs w:val="28"/>
        </w:rPr>
        <w:t>Google Drive Tab</w:t>
      </w:r>
    </w:p>
    <w:p w:rsidR="00ED2FF4" w:rsidRDefault="00000000" w14:paraId="0DF078B3" w14:textId="77777777">
      <w:pPr>
        <w:numPr>
          <w:ilvl w:val="3"/>
          <w:numId w:val="1"/>
        </w:numPr>
        <w:spacing w:after="0"/>
        <w:rPr>
          <w:rFonts w:ascii="Arial" w:hAnsi="Arial" w:eastAsia="Arial" w:cs="Arial"/>
          <w:sz w:val="28"/>
          <w:szCs w:val="28"/>
        </w:rPr>
      </w:pPr>
      <w:r>
        <w:rPr>
          <w:rFonts w:ascii="Arial" w:hAnsi="Arial" w:eastAsia="Arial" w:cs="Arial"/>
          <w:sz w:val="28"/>
          <w:szCs w:val="28"/>
        </w:rPr>
        <w:t>Settings Tab</w:t>
      </w:r>
    </w:p>
    <w:p w:rsidR="00ED2FF4" w:rsidP="51171699" w:rsidRDefault="00000000" w14:paraId="5D5330DC" w14:textId="77777777" w14:noSpellErr="1">
      <w:pPr>
        <w:pStyle w:val="Heading2"/>
        <w:keepNext w:val="1"/>
        <w:keepLines w:val="1"/>
        <w:pBdr>
          <w:top w:val="nil" w:color="000000" w:sz="0" w:space="0"/>
          <w:left w:val="nil" w:color="000000" w:sz="0" w:space="0"/>
          <w:bottom w:val="nil" w:color="000000" w:sz="0" w:space="0"/>
          <w:right w:val="nil" w:color="000000" w:sz="0" w:space="0"/>
          <w:between w:val="nil" w:color="000000" w:sz="0" w:space="0"/>
        </w:pBdr>
        <w:spacing w:before="200" w:line="240" w:lineRule="auto"/>
        <w:rPr>
          <w:rFonts w:ascii="Arial" w:hAnsi="Arial" w:eastAsia="Arial" w:cs="Arial"/>
          <w:color w:val="D9EA14"/>
          <w:lang w:val="en-US"/>
        </w:rPr>
      </w:pPr>
      <w:bookmarkStart w:name="_goak1v7urdsm" w:colFirst="0" w:colLast="0" w:id="1"/>
      <w:bookmarkEnd w:id="1"/>
      <w:r w:rsidRPr="51171699" w:rsidR="00000000">
        <w:rPr>
          <w:rFonts w:ascii="Trebuchet MS" w:hAnsi="Trebuchet MS" w:eastAsia="Trebuchet MS" w:cs="Trebuchet MS"/>
          <w:b w:val="1"/>
          <w:bCs w:val="1"/>
          <w:sz w:val="36"/>
          <w:szCs w:val="36"/>
          <w:lang w:val="en-US"/>
        </w:rPr>
        <w:t xml:space="preserve">Instructions for Multiple Single Module </w:t>
      </w:r>
      <w:r w:rsidRPr="51171699" w:rsidR="00000000">
        <w:rPr>
          <w:rFonts w:ascii="Trebuchet MS" w:hAnsi="Trebuchet MS" w:eastAsia="Trebuchet MS" w:cs="Trebuchet MS"/>
          <w:b w:val="1"/>
          <w:bCs w:val="1"/>
          <w:sz w:val="36"/>
          <w:szCs w:val="36"/>
          <w:lang w:val="en-US"/>
        </w:rPr>
        <w:t>Imports:</w:t>
      </w:r>
      <w:r>
        <w:rPr>
          <w:rFonts w:ascii="Arial" w:hAnsi="Arial" w:eastAsia="Arial" w:cs="Arial"/>
          <w:noProof/>
          <w:color w:val="D9EA14"/>
        </w:rPr>
        <mc:AlternateContent>
          <mc:Choice Requires="wpg">
            <w:drawing>
              <wp:inline distT="114300" distB="114300" distL="114300" distR="114300" wp14:anchorId="15C222E4" wp14:editId="53C13E39">
                <wp:extent cx="6662738" cy="19849"/>
                <wp:effectExtent l="0" t="0" r="0" b="0"/>
                <wp:docPr id="1" name="Straight Arrow Connector 1"/>
                <wp:cNvGraphicFramePr/>
                <a:graphic xmlns:a="http://schemas.openxmlformats.org/drawingml/2006/main">
                  <a:graphicData uri="http://schemas.microsoft.com/office/word/2010/wordprocessingShape">
                    <wps:wsp>
                      <wps:cNvCnPr/>
                      <wps:spPr>
                        <a:xfrm>
                          <a:off x="95250" y="923925"/>
                          <a:ext cx="9572700" cy="9600"/>
                        </a:xfrm>
                        <a:prstGeom prst="straightConnector1">
                          <a:avLst/>
                        </a:prstGeom>
                        <a:noFill/>
                        <a:ln w="9525" cap="flat" cmpd="sng">
                          <a:solidFill>
                            <a:srgbClr val="1C4587"/>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T="114300" distB="114300" distL="114300" distR="114300" wp14:anchorId="6D367585" wp14:editId="7777777">
                <wp:extent cx="6662738" cy="19849"/>
                <wp:effectExtent l="0" t="0" r="0" b="0"/>
                <wp:docPr id="640870707"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6662738" cy="19849"/>
                        </a:xfrm>
                        <a:prstGeom prst="rect"/>
                        <a:ln/>
                      </pic:spPr>
                    </pic:pic>
                  </a:graphicData>
                </a:graphic>
              </wp:inline>
            </w:drawing>
          </mc:Fallback>
        </mc:AlternateContent>
      </w:r>
    </w:p>
    <w:p w:rsidR="00ED2FF4" w:rsidP="51171699" w:rsidRDefault="00000000" w14:paraId="5B864CD9" w14:textId="77777777" w14:noSpellErr="1">
      <w:pPr>
        <w:numPr>
          <w:ilvl w:val="0"/>
          <w:numId w:val="3"/>
        </w:numPr>
        <w:rPr>
          <w:rFonts w:ascii="Arial" w:hAnsi="Arial" w:eastAsia="Arial" w:cs="Arial"/>
          <w:sz w:val="28"/>
          <w:szCs w:val="28"/>
          <w:highlight w:val="white"/>
          <w:lang w:val="en-US"/>
        </w:rPr>
      </w:pPr>
      <w:r w:rsidRPr="51171699" w:rsidR="00000000">
        <w:rPr>
          <w:rFonts w:ascii="Arial" w:hAnsi="Arial" w:eastAsia="Arial" w:cs="Arial"/>
          <w:sz w:val="28"/>
          <w:szCs w:val="28"/>
          <w:highlight w:val="white"/>
          <w:lang w:val="en-US"/>
        </w:rPr>
        <w:t xml:space="preserve">After your first module import, </w:t>
      </w:r>
      <w:r w:rsidRPr="51171699" w:rsidR="00000000">
        <w:rPr>
          <w:rFonts w:ascii="Arial" w:hAnsi="Arial" w:eastAsia="Arial" w:cs="Arial"/>
          <w:sz w:val="28"/>
          <w:szCs w:val="28"/>
          <w:lang w:val="en-US"/>
        </w:rPr>
        <w:t>return to your dashboard, and open your course</w:t>
      </w:r>
      <w:r w:rsidRPr="51171699" w:rsidR="00000000">
        <w:rPr>
          <w:rFonts w:ascii="Arial" w:hAnsi="Arial" w:eastAsia="Arial" w:cs="Arial"/>
          <w:sz w:val="28"/>
          <w:szCs w:val="28"/>
          <w:lang w:val="en-US"/>
        </w:rPr>
        <w:t xml:space="preserve">.  </w:t>
      </w:r>
      <w:r w:rsidRPr="51171699" w:rsidR="00000000">
        <w:rPr>
          <w:rFonts w:ascii="Arial" w:hAnsi="Arial" w:eastAsia="Arial" w:cs="Arial"/>
          <w:sz w:val="28"/>
          <w:szCs w:val="28"/>
          <w:lang w:val="en-US"/>
        </w:rPr>
        <w:t xml:space="preserve">When you open your course, click on </w:t>
      </w:r>
      <w:r w:rsidRPr="51171699" w:rsidR="00000000">
        <w:rPr>
          <w:rFonts w:ascii="Arial" w:hAnsi="Arial" w:eastAsia="Arial" w:cs="Arial"/>
          <w:b w:val="1"/>
          <w:bCs w:val="1"/>
          <w:sz w:val="28"/>
          <w:szCs w:val="28"/>
          <w:lang w:val="en-US"/>
        </w:rPr>
        <w:t>Assignments</w:t>
      </w:r>
      <w:r w:rsidRPr="51171699" w:rsidR="00000000">
        <w:rPr>
          <w:rFonts w:ascii="Arial" w:hAnsi="Arial" w:eastAsia="Arial" w:cs="Arial"/>
          <w:sz w:val="28"/>
          <w:szCs w:val="28"/>
          <w:lang w:val="en-US"/>
        </w:rPr>
        <w:t xml:space="preserve">. </w:t>
      </w:r>
    </w:p>
    <w:p w:rsidR="00ED2FF4" w:rsidRDefault="00000000" w14:paraId="4A3F145F" w14:textId="77777777">
      <w:pPr>
        <w:pBdr>
          <w:top w:val="nil"/>
          <w:left w:val="nil"/>
          <w:bottom w:val="nil"/>
          <w:right w:val="nil"/>
          <w:between w:val="nil"/>
        </w:pBdr>
        <w:spacing w:after="0"/>
        <w:ind w:left="720"/>
        <w:rPr>
          <w:rFonts w:ascii="Arial" w:hAnsi="Arial" w:eastAsia="Arial" w:cs="Arial"/>
          <w:sz w:val="28"/>
          <w:szCs w:val="28"/>
          <w:highlight w:val="white"/>
        </w:rPr>
      </w:pPr>
      <w:r>
        <w:rPr>
          <w:rFonts w:ascii="Arial" w:hAnsi="Arial" w:eastAsia="Arial" w:cs="Arial"/>
          <w:noProof/>
          <w:sz w:val="28"/>
          <w:szCs w:val="28"/>
          <w:highlight w:val="white"/>
        </w:rPr>
        <w:drawing>
          <wp:inline distT="114300" distB="114300" distL="114300" distR="114300" wp14:anchorId="377CEFCB" wp14:editId="4F08057A">
            <wp:extent cx="2113598" cy="2555245"/>
            <wp:effectExtent l="25400" t="25400" r="25400" b="25400"/>
            <wp:docPr id="12" name="image12.png" descr="Screenshot showing the location of the assignments tab in Canvas."/>
            <wp:cNvGraphicFramePr/>
            <a:graphic xmlns:a="http://schemas.openxmlformats.org/drawingml/2006/main">
              <a:graphicData uri="http://schemas.openxmlformats.org/drawingml/2006/picture">
                <pic:pic xmlns:pic="http://schemas.openxmlformats.org/drawingml/2006/picture">
                  <pic:nvPicPr>
                    <pic:cNvPr id="0" name="image12.png" descr="Screenshot showing the location of the assignments tab in Canvas."/>
                    <pic:cNvPicPr preferRelativeResize="0"/>
                  </pic:nvPicPr>
                  <pic:blipFill>
                    <a:blip r:embed="rId16"/>
                    <a:srcRect/>
                    <a:stretch>
                      <a:fillRect/>
                    </a:stretch>
                  </pic:blipFill>
                  <pic:spPr>
                    <a:xfrm>
                      <a:off x="0" y="0"/>
                      <a:ext cx="2113598" cy="2555245"/>
                    </a:xfrm>
                    <a:prstGeom prst="rect">
                      <a:avLst/>
                    </a:prstGeom>
                    <a:ln w="25400">
                      <a:solidFill>
                        <a:srgbClr val="185DA2"/>
                      </a:solidFill>
                      <a:prstDash val="solid"/>
                    </a:ln>
                  </pic:spPr>
                </pic:pic>
              </a:graphicData>
            </a:graphic>
          </wp:inline>
        </w:drawing>
      </w:r>
    </w:p>
    <w:p w:rsidR="00ED2FF4" w:rsidRDefault="00000000" w14:paraId="70FD5DCB" w14:textId="77777777">
      <w:pPr>
        <w:numPr>
          <w:ilvl w:val="0"/>
          <w:numId w:val="3"/>
        </w:numPr>
        <w:rPr>
          <w:rFonts w:ascii="Arial" w:hAnsi="Arial" w:eastAsia="Arial" w:cs="Arial"/>
          <w:sz w:val="28"/>
          <w:szCs w:val="28"/>
        </w:rPr>
      </w:pPr>
      <w:r>
        <w:rPr>
          <w:rFonts w:ascii="Arial" w:hAnsi="Arial" w:eastAsia="Arial" w:cs="Arial"/>
          <w:sz w:val="28"/>
          <w:szCs w:val="28"/>
        </w:rPr>
        <w:t>You will see two Assignment Groups (Assignments and Imported Assignments).</w:t>
      </w:r>
    </w:p>
    <w:p w:rsidR="00ED2FF4" w:rsidRDefault="00000000" w14:paraId="43043A6B" w14:textId="77777777">
      <w:pPr>
        <w:ind w:left="720"/>
        <w:rPr>
          <w:rFonts w:ascii="Arial" w:hAnsi="Arial" w:eastAsia="Arial" w:cs="Arial"/>
          <w:sz w:val="28"/>
          <w:szCs w:val="28"/>
        </w:rPr>
      </w:pPr>
      <w:r>
        <w:rPr>
          <w:rFonts w:ascii="Arial" w:hAnsi="Arial" w:eastAsia="Arial" w:cs="Arial"/>
          <w:noProof/>
          <w:sz w:val="28"/>
          <w:szCs w:val="28"/>
        </w:rPr>
        <w:drawing>
          <wp:inline distT="114300" distB="114300" distL="114300" distR="114300" wp14:anchorId="01C70525" wp14:editId="4B1D1E87">
            <wp:extent cx="2934111" cy="1843088"/>
            <wp:effectExtent l="25400" t="25400" r="25400" b="25400"/>
            <wp:docPr id="13" name="image9.png" descr="Screen Shot showing what imported assignment module group looks like"/>
            <wp:cNvGraphicFramePr/>
            <a:graphic xmlns:a="http://schemas.openxmlformats.org/drawingml/2006/main">
              <a:graphicData uri="http://schemas.openxmlformats.org/drawingml/2006/picture">
                <pic:pic xmlns:pic="http://schemas.openxmlformats.org/drawingml/2006/picture">
                  <pic:nvPicPr>
                    <pic:cNvPr id="0" name="image9.png" descr="Screen Shot showing what imported assignment module group looks like"/>
                    <pic:cNvPicPr preferRelativeResize="0"/>
                  </pic:nvPicPr>
                  <pic:blipFill>
                    <a:blip r:embed="rId17"/>
                    <a:srcRect/>
                    <a:stretch>
                      <a:fillRect/>
                    </a:stretch>
                  </pic:blipFill>
                  <pic:spPr>
                    <a:xfrm>
                      <a:off x="0" y="0"/>
                      <a:ext cx="2934111" cy="1843088"/>
                    </a:xfrm>
                    <a:prstGeom prst="rect">
                      <a:avLst/>
                    </a:prstGeom>
                    <a:ln w="25400">
                      <a:solidFill>
                        <a:srgbClr val="185DA2"/>
                      </a:solidFill>
                      <a:prstDash val="solid"/>
                    </a:ln>
                  </pic:spPr>
                </pic:pic>
              </a:graphicData>
            </a:graphic>
          </wp:inline>
        </w:drawing>
      </w:r>
    </w:p>
    <w:p w:rsidR="00ED2FF4" w:rsidRDefault="00000000" w14:paraId="1441F683" w14:textId="77777777">
      <w:pPr>
        <w:numPr>
          <w:ilvl w:val="0"/>
          <w:numId w:val="3"/>
        </w:numPr>
        <w:spacing w:after="0"/>
        <w:rPr>
          <w:rFonts w:ascii="Arial" w:hAnsi="Arial" w:eastAsia="Arial" w:cs="Arial"/>
          <w:sz w:val="28"/>
          <w:szCs w:val="28"/>
        </w:rPr>
      </w:pPr>
      <w:r>
        <w:rPr>
          <w:rFonts w:ascii="Arial" w:hAnsi="Arial" w:eastAsia="Arial" w:cs="Arial"/>
          <w:sz w:val="28"/>
          <w:szCs w:val="28"/>
        </w:rPr>
        <w:t xml:space="preserve">Rename the </w:t>
      </w:r>
      <w:r>
        <w:rPr>
          <w:rFonts w:ascii="Arial" w:hAnsi="Arial" w:eastAsia="Arial" w:cs="Arial"/>
          <w:b/>
          <w:sz w:val="28"/>
          <w:szCs w:val="28"/>
        </w:rPr>
        <w:t>Imported Assignment</w:t>
      </w:r>
      <w:r>
        <w:rPr>
          <w:rFonts w:ascii="Arial" w:hAnsi="Arial" w:eastAsia="Arial" w:cs="Arial"/>
          <w:sz w:val="28"/>
          <w:szCs w:val="28"/>
        </w:rPr>
        <w:t xml:space="preserve"> Group to reflect the name of the module.</w:t>
      </w:r>
    </w:p>
    <w:p w:rsidR="00ED2FF4" w:rsidP="51171699" w:rsidRDefault="00000000" w14:paraId="419AB8AF" w14:textId="77777777" w14:noSpellErr="1">
      <w:pPr>
        <w:numPr>
          <w:ilvl w:val="1"/>
          <w:numId w:val="3"/>
        </w:numPr>
        <w:rPr>
          <w:rFonts w:ascii="Arial" w:hAnsi="Arial" w:eastAsia="Arial" w:cs="Arial"/>
          <w:sz w:val="28"/>
          <w:szCs w:val="28"/>
          <w:lang w:val="en-US"/>
        </w:rPr>
      </w:pPr>
      <w:r w:rsidRPr="51171699" w:rsidR="00000000">
        <w:rPr>
          <w:rFonts w:ascii="Arial" w:hAnsi="Arial" w:eastAsia="Arial" w:cs="Arial"/>
          <w:sz w:val="28"/>
          <w:szCs w:val="28"/>
          <w:lang w:val="en-US"/>
        </w:rPr>
        <w:t xml:space="preserve">To do this click on the three </w:t>
      </w:r>
      <w:r w:rsidRPr="51171699" w:rsidR="00000000">
        <w:rPr>
          <w:rFonts w:ascii="Arial" w:hAnsi="Arial" w:eastAsia="Arial" w:cs="Arial"/>
          <w:sz w:val="28"/>
          <w:szCs w:val="28"/>
          <w:lang w:val="en-US"/>
        </w:rPr>
        <w:t>ellipses, and</w:t>
      </w:r>
      <w:r w:rsidRPr="51171699" w:rsidR="00000000">
        <w:rPr>
          <w:rFonts w:ascii="Arial" w:hAnsi="Arial" w:eastAsia="Arial" w:cs="Arial"/>
          <w:sz w:val="28"/>
          <w:szCs w:val="28"/>
          <w:lang w:val="en-US"/>
        </w:rPr>
        <w:t xml:space="preserve"> click edit.</w:t>
      </w:r>
    </w:p>
    <w:p w:rsidR="00ED2FF4" w:rsidRDefault="00000000" w14:paraId="67ABFB25" w14:textId="77777777">
      <w:pPr>
        <w:ind w:left="1440"/>
        <w:rPr>
          <w:rFonts w:ascii="Arial" w:hAnsi="Arial" w:eastAsia="Arial" w:cs="Arial"/>
          <w:sz w:val="28"/>
          <w:szCs w:val="28"/>
        </w:rPr>
      </w:pPr>
      <w:r>
        <w:rPr>
          <w:rFonts w:ascii="Arial" w:hAnsi="Arial" w:eastAsia="Arial" w:cs="Arial"/>
          <w:noProof/>
          <w:sz w:val="28"/>
          <w:szCs w:val="28"/>
        </w:rPr>
        <w:drawing>
          <wp:inline distT="114300" distB="114300" distL="114300" distR="114300" wp14:anchorId="372902D4" wp14:editId="3B5E4B12">
            <wp:extent cx="1580197" cy="1665154"/>
            <wp:effectExtent l="25400" t="25400" r="25400" b="25400"/>
            <wp:docPr id="6" name="image2.png" descr="Screen shot showing ellipses to click on and edit assignment group name."/>
            <wp:cNvGraphicFramePr/>
            <a:graphic xmlns:a="http://schemas.openxmlformats.org/drawingml/2006/main">
              <a:graphicData uri="http://schemas.openxmlformats.org/drawingml/2006/picture">
                <pic:pic xmlns:pic="http://schemas.openxmlformats.org/drawingml/2006/picture">
                  <pic:nvPicPr>
                    <pic:cNvPr id="0" name="image2.png" descr="Screen shot showing ellipses to click on and edit assignment group name."/>
                    <pic:cNvPicPr preferRelativeResize="0"/>
                  </pic:nvPicPr>
                  <pic:blipFill>
                    <a:blip r:embed="rId18"/>
                    <a:srcRect/>
                    <a:stretch>
                      <a:fillRect/>
                    </a:stretch>
                  </pic:blipFill>
                  <pic:spPr>
                    <a:xfrm>
                      <a:off x="0" y="0"/>
                      <a:ext cx="1580197" cy="1665154"/>
                    </a:xfrm>
                    <a:prstGeom prst="rect">
                      <a:avLst/>
                    </a:prstGeom>
                    <a:ln w="25400">
                      <a:solidFill>
                        <a:srgbClr val="185DA2"/>
                      </a:solidFill>
                      <a:prstDash val="solid"/>
                    </a:ln>
                  </pic:spPr>
                </pic:pic>
              </a:graphicData>
            </a:graphic>
          </wp:inline>
        </w:drawing>
      </w:r>
    </w:p>
    <w:p w:rsidR="00ED2FF4" w:rsidRDefault="00000000" w14:paraId="4BCEB805" w14:textId="77777777">
      <w:pPr>
        <w:numPr>
          <w:ilvl w:val="1"/>
          <w:numId w:val="3"/>
        </w:numPr>
        <w:spacing w:after="0"/>
        <w:rPr>
          <w:rFonts w:ascii="Arial" w:hAnsi="Arial" w:eastAsia="Arial" w:cs="Arial"/>
          <w:sz w:val="28"/>
          <w:szCs w:val="28"/>
        </w:rPr>
      </w:pPr>
      <w:r>
        <w:rPr>
          <w:rFonts w:ascii="Arial" w:hAnsi="Arial" w:eastAsia="Arial" w:cs="Arial"/>
          <w:sz w:val="28"/>
          <w:szCs w:val="28"/>
        </w:rPr>
        <w:t xml:space="preserve">Type the </w:t>
      </w:r>
      <w:r>
        <w:rPr>
          <w:rFonts w:ascii="Arial" w:hAnsi="Arial" w:eastAsia="Arial" w:cs="Arial"/>
          <w:b/>
          <w:sz w:val="28"/>
          <w:szCs w:val="28"/>
        </w:rPr>
        <w:t>Module Name</w:t>
      </w:r>
      <w:r>
        <w:rPr>
          <w:rFonts w:ascii="Arial" w:hAnsi="Arial" w:eastAsia="Arial" w:cs="Arial"/>
          <w:sz w:val="28"/>
          <w:szCs w:val="28"/>
        </w:rPr>
        <w:t xml:space="preserve"> in the </w:t>
      </w:r>
      <w:r>
        <w:rPr>
          <w:rFonts w:ascii="Arial" w:hAnsi="Arial" w:eastAsia="Arial" w:cs="Arial"/>
          <w:b/>
          <w:sz w:val="28"/>
          <w:szCs w:val="28"/>
        </w:rPr>
        <w:t>Group Name</w:t>
      </w:r>
      <w:r>
        <w:rPr>
          <w:rFonts w:ascii="Arial" w:hAnsi="Arial" w:eastAsia="Arial" w:cs="Arial"/>
          <w:sz w:val="28"/>
          <w:szCs w:val="28"/>
        </w:rPr>
        <w:t xml:space="preserve"> box.</w:t>
      </w:r>
    </w:p>
    <w:p w:rsidR="00ED2FF4" w:rsidP="51171699" w:rsidRDefault="00000000" w14:paraId="54768224" w14:textId="77777777" w14:noSpellErr="1">
      <w:pPr>
        <w:numPr>
          <w:ilvl w:val="2"/>
          <w:numId w:val="3"/>
        </w:numPr>
        <w:spacing w:after="0"/>
        <w:rPr>
          <w:rFonts w:ascii="Arial" w:hAnsi="Arial" w:eastAsia="Arial" w:cs="Arial"/>
          <w:sz w:val="28"/>
          <w:szCs w:val="28"/>
          <w:lang w:val="en-US"/>
        </w:rPr>
      </w:pPr>
      <w:r w:rsidRPr="51171699" w:rsidR="00000000">
        <w:rPr>
          <w:rFonts w:ascii="Arial" w:hAnsi="Arial" w:eastAsia="Arial" w:cs="Arial"/>
          <w:sz w:val="28"/>
          <w:szCs w:val="28"/>
          <w:lang w:val="en-US"/>
        </w:rPr>
        <w:t xml:space="preserve">If you are using the </w:t>
      </w:r>
      <w:r w:rsidRPr="51171699" w:rsidR="00000000">
        <w:rPr>
          <w:rFonts w:ascii="Arial" w:hAnsi="Arial" w:eastAsia="Arial" w:cs="Arial"/>
          <w:b w:val="1"/>
          <w:bCs w:val="1"/>
          <w:sz w:val="28"/>
          <w:szCs w:val="28"/>
          <w:lang w:val="en-US"/>
        </w:rPr>
        <w:t>Learner Mastery Model</w:t>
      </w:r>
      <w:r w:rsidRPr="51171699" w:rsidR="00000000">
        <w:rPr>
          <w:rFonts w:ascii="Arial" w:hAnsi="Arial" w:eastAsia="Arial" w:cs="Arial"/>
          <w:sz w:val="28"/>
          <w:szCs w:val="28"/>
          <w:lang w:val="en-US"/>
        </w:rPr>
        <w:t xml:space="preserve"> to assign attendance hours, you will need to set the percent % of the total grade. This will be based on the total number of modules in your Canvas Course.  If you don’t know this, you can come back and set the weights later.  </w:t>
      </w:r>
    </w:p>
    <w:p w:rsidR="00ED2FF4" w:rsidRDefault="00000000" w14:paraId="616B6F40" w14:textId="77777777">
      <w:pPr>
        <w:numPr>
          <w:ilvl w:val="1"/>
          <w:numId w:val="3"/>
        </w:numPr>
        <w:rPr>
          <w:rFonts w:ascii="Arial" w:hAnsi="Arial" w:eastAsia="Arial" w:cs="Arial"/>
          <w:sz w:val="28"/>
          <w:szCs w:val="28"/>
        </w:rPr>
      </w:pPr>
      <w:r>
        <w:rPr>
          <w:rFonts w:ascii="Arial" w:hAnsi="Arial" w:eastAsia="Arial" w:cs="Arial"/>
          <w:sz w:val="28"/>
          <w:szCs w:val="28"/>
        </w:rPr>
        <w:t>Click save.</w:t>
      </w:r>
    </w:p>
    <w:p w:rsidR="00ED2FF4" w:rsidRDefault="00000000" w14:paraId="7197D1B9" w14:textId="77777777">
      <w:pPr>
        <w:ind w:left="720"/>
        <w:rPr>
          <w:rFonts w:ascii="Arial" w:hAnsi="Arial" w:eastAsia="Arial" w:cs="Arial"/>
          <w:sz w:val="28"/>
          <w:szCs w:val="28"/>
        </w:rPr>
      </w:pPr>
      <w:r>
        <w:rPr>
          <w:rFonts w:ascii="Arial" w:hAnsi="Arial" w:eastAsia="Arial" w:cs="Arial"/>
          <w:noProof/>
          <w:sz w:val="28"/>
          <w:szCs w:val="28"/>
        </w:rPr>
        <w:drawing>
          <wp:inline distT="114300" distB="114300" distL="114300" distR="114300" wp14:anchorId="2B72B307" wp14:editId="6A4AE3F0">
            <wp:extent cx="2170748" cy="1916246"/>
            <wp:effectExtent l="25400" t="25400" r="25400" b="25400"/>
            <wp:docPr id="7" name="image6.png" descr="Screenshot showing where to rename assignment group and insert category weight"/>
            <wp:cNvGraphicFramePr/>
            <a:graphic xmlns:a="http://schemas.openxmlformats.org/drawingml/2006/main">
              <a:graphicData uri="http://schemas.openxmlformats.org/drawingml/2006/picture">
                <pic:pic xmlns:pic="http://schemas.openxmlformats.org/drawingml/2006/picture">
                  <pic:nvPicPr>
                    <pic:cNvPr id="0" name="image6.png" descr="Screenshot showing where to rename assignment group and insert category weight"/>
                    <pic:cNvPicPr preferRelativeResize="0"/>
                  </pic:nvPicPr>
                  <pic:blipFill>
                    <a:blip r:embed="rId19"/>
                    <a:srcRect/>
                    <a:stretch>
                      <a:fillRect/>
                    </a:stretch>
                  </pic:blipFill>
                  <pic:spPr>
                    <a:xfrm>
                      <a:off x="0" y="0"/>
                      <a:ext cx="2170748" cy="1916246"/>
                    </a:xfrm>
                    <a:prstGeom prst="rect">
                      <a:avLst/>
                    </a:prstGeom>
                    <a:ln w="25400">
                      <a:solidFill>
                        <a:srgbClr val="185DA2"/>
                      </a:solidFill>
                      <a:prstDash val="solid"/>
                    </a:ln>
                  </pic:spPr>
                </pic:pic>
              </a:graphicData>
            </a:graphic>
          </wp:inline>
        </w:drawing>
      </w:r>
    </w:p>
    <w:p w:rsidR="00ED2FF4" w:rsidP="51171699" w:rsidRDefault="00000000" w14:paraId="6855A07D" w14:textId="77777777" w14:noSpellErr="1">
      <w:pPr>
        <w:ind w:left="720"/>
        <w:rPr>
          <w:rFonts w:ascii="Arial" w:hAnsi="Arial" w:eastAsia="Arial" w:cs="Arial"/>
          <w:sz w:val="28"/>
          <w:szCs w:val="28"/>
          <w:lang w:val="en-US"/>
        </w:rPr>
      </w:pPr>
      <w:r w:rsidRPr="51171699" w:rsidR="00000000">
        <w:rPr>
          <w:rFonts w:ascii="Arial" w:hAnsi="Arial" w:eastAsia="Arial" w:cs="Arial"/>
          <w:sz w:val="28"/>
          <w:szCs w:val="28"/>
          <w:lang w:val="en-US"/>
        </w:rPr>
        <w:t xml:space="preserve">10. Repeat the above steps until you have all content added to your Canvas course.  </w:t>
      </w:r>
    </w:p>
    <w:p w:rsidR="00ED2FF4" w:rsidP="51171699" w:rsidRDefault="00000000" w14:paraId="37FAC609" w14:textId="77777777" w14:noSpellErr="1">
      <w:pPr>
        <w:ind w:left="720"/>
        <w:rPr>
          <w:rFonts w:ascii="Arial" w:hAnsi="Arial" w:eastAsia="Arial" w:cs="Arial"/>
          <w:sz w:val="28"/>
          <w:szCs w:val="28"/>
          <w:lang w:val="en-US"/>
        </w:rPr>
      </w:pPr>
      <w:r w:rsidRPr="51171699" w:rsidR="00000000">
        <w:rPr>
          <w:rFonts w:ascii="Arial" w:hAnsi="Arial" w:eastAsia="Arial" w:cs="Arial"/>
          <w:b w:val="1"/>
          <w:bCs w:val="1"/>
          <w:sz w:val="28"/>
          <w:szCs w:val="28"/>
          <w:lang w:val="en-US"/>
        </w:rPr>
        <w:t xml:space="preserve">Remember, to STOP and rename the Imported Assignment Group after each import from Canvas Commons. </w:t>
      </w:r>
      <w:r w:rsidRPr="51171699" w:rsidR="00000000">
        <w:rPr>
          <w:rFonts w:ascii="Arial" w:hAnsi="Arial" w:eastAsia="Arial" w:cs="Arial"/>
          <w:sz w:val="28"/>
          <w:szCs w:val="28"/>
          <w:lang w:val="en-US"/>
        </w:rPr>
        <w:t xml:space="preserve"> This will save you from manually having to move module content later.</w:t>
      </w:r>
    </w:p>
    <w:p w:rsidR="00ED2FF4" w:rsidRDefault="00000000" w14:paraId="2A8C0CF4" w14:textId="77777777">
      <w:pPr>
        <w:pStyle w:val="Heading3"/>
        <w:rPr>
          <w:rFonts w:ascii="Trebuchet MS" w:hAnsi="Trebuchet MS" w:eastAsia="Trebuchet MS" w:cs="Trebuchet MS"/>
          <w:b/>
          <w:color w:val="0000FF"/>
          <w:sz w:val="32"/>
          <w:szCs w:val="32"/>
        </w:rPr>
      </w:pPr>
      <w:bookmarkStart w:name="_9slj5haa8ak6" w:colFirst="0" w:colLast="0" w:id="2"/>
      <w:bookmarkEnd w:id="2"/>
      <w:r>
        <w:rPr>
          <w:rFonts w:ascii="Trebuchet MS" w:hAnsi="Trebuchet MS" w:eastAsia="Trebuchet MS" w:cs="Trebuchet MS"/>
          <w:b/>
          <w:color w:val="0000FF"/>
          <w:sz w:val="32"/>
          <w:szCs w:val="32"/>
        </w:rPr>
        <w:t xml:space="preserve">HELPFUL HINT:  </w:t>
      </w:r>
    </w:p>
    <w:p w:rsidR="00ED2FF4" w:rsidRDefault="00000000" w14:paraId="59D9C3A2" w14:textId="77777777">
      <w:pPr>
        <w:rPr>
          <w:rFonts w:ascii="Arial" w:hAnsi="Arial" w:eastAsia="Arial" w:cs="Arial"/>
          <w:sz w:val="28"/>
          <w:szCs w:val="28"/>
        </w:rPr>
      </w:pPr>
      <w:r>
        <w:rPr>
          <w:rFonts w:ascii="Arial" w:hAnsi="Arial" w:eastAsia="Arial" w:cs="Arial"/>
          <w:sz w:val="28"/>
          <w:szCs w:val="28"/>
        </w:rPr>
        <w:t>Importing content in the order you will use it will prevent having to rearrange modules later.</w:t>
      </w:r>
    </w:p>
    <w:p w:rsidR="00ED2FF4" w:rsidP="51171699" w:rsidRDefault="00000000" w14:paraId="1232F346" w14:textId="77777777" w14:noSpellErr="1">
      <w:pPr>
        <w:pStyle w:val="Heading2"/>
        <w:keepNext w:val="1"/>
        <w:keepLines w:val="1"/>
        <w:spacing w:before="200" w:line="240" w:lineRule="auto"/>
        <w:rPr>
          <w:rFonts w:ascii="Arial" w:hAnsi="Arial" w:eastAsia="Arial" w:cs="Arial"/>
          <w:color w:val="D9EA14"/>
          <w:lang w:val="en-US"/>
        </w:rPr>
      </w:pPr>
      <w:bookmarkStart w:name="_ocn43tykahj7" w:colFirst="0" w:colLast="0" w:id="3"/>
      <w:bookmarkEnd w:id="3"/>
      <w:r w:rsidRPr="51171699" w:rsidR="00000000">
        <w:rPr>
          <w:rFonts w:ascii="Trebuchet MS" w:hAnsi="Trebuchet MS" w:eastAsia="Trebuchet MS" w:cs="Trebuchet MS"/>
          <w:b w:val="1"/>
          <w:bCs w:val="1"/>
          <w:sz w:val="36"/>
          <w:szCs w:val="36"/>
          <w:lang w:val="en-US"/>
        </w:rPr>
        <w:t>One Additional Assignment Group-</w:t>
      </w:r>
      <w:r w:rsidRPr="51171699" w:rsidR="00000000">
        <w:rPr>
          <w:rFonts w:ascii="Trebuchet MS" w:hAnsi="Trebuchet MS" w:eastAsia="Trebuchet MS" w:cs="Trebuchet MS"/>
          <w:b w:val="1"/>
          <w:bCs w:val="1"/>
          <w:i w:val="1"/>
          <w:iCs w:val="1"/>
          <w:sz w:val="36"/>
          <w:szCs w:val="36"/>
          <w:lang w:val="en-US"/>
        </w:rPr>
        <w:t>Learner Mastery Attendance Only</w:t>
      </w:r>
      <w:r w:rsidRPr="51171699" w:rsidR="00000000">
        <w:rPr>
          <w:rFonts w:ascii="Trebuchet MS" w:hAnsi="Trebuchet MS" w:eastAsia="Trebuchet MS" w:cs="Trebuchet MS"/>
          <w:b w:val="1"/>
          <w:bCs w:val="1"/>
          <w:sz w:val="36"/>
          <w:szCs w:val="36"/>
          <w:lang w:val="en-US"/>
        </w:rPr>
        <w:t>:</w:t>
      </w:r>
      <w:r>
        <w:rPr>
          <w:rFonts w:ascii="Arial" w:hAnsi="Arial" w:eastAsia="Arial" w:cs="Arial"/>
          <w:noProof/>
          <w:color w:val="D9EA14"/>
        </w:rPr>
        <mc:AlternateContent>
          <mc:Choice Requires="wpg">
            <w:drawing>
              <wp:inline distT="114300" distB="114300" distL="114300" distR="114300" wp14:anchorId="56176A91" wp14:editId="5B602A98">
                <wp:extent cx="6662738" cy="19849"/>
                <wp:effectExtent l="0" t="0" r="0" b="0"/>
                <wp:docPr id="2" name="Straight Arrow Connector 2"/>
                <wp:cNvGraphicFramePr/>
                <a:graphic xmlns:a="http://schemas.openxmlformats.org/drawingml/2006/main">
                  <a:graphicData uri="http://schemas.microsoft.com/office/word/2010/wordprocessingShape">
                    <wps:wsp>
                      <wps:cNvCnPr/>
                      <wps:spPr>
                        <a:xfrm>
                          <a:off x="95250" y="923925"/>
                          <a:ext cx="9572700" cy="9600"/>
                        </a:xfrm>
                        <a:prstGeom prst="straightConnector1">
                          <a:avLst/>
                        </a:prstGeom>
                        <a:noFill/>
                        <a:ln w="9525" cap="flat" cmpd="sng">
                          <a:solidFill>
                            <a:srgbClr val="ADBB0F"/>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T="114300" distB="114300" distL="114300" distR="114300" wp14:anchorId="53DA1D24" wp14:editId="7777777">
                <wp:extent cx="6662738" cy="19849"/>
                <wp:effectExtent l="0" t="0" r="0" b="0"/>
                <wp:docPr id="11025704"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6662738" cy="19849"/>
                        </a:xfrm>
                        <a:prstGeom prst="rect"/>
                        <a:ln/>
                      </pic:spPr>
                    </pic:pic>
                  </a:graphicData>
                </a:graphic>
              </wp:inline>
            </w:drawing>
          </mc:Fallback>
        </mc:AlternateContent>
      </w:r>
    </w:p>
    <w:p w:rsidR="00ED2FF4" w:rsidP="51171699" w:rsidRDefault="00000000" w14:paraId="47AB7A9A" w14:textId="77777777" w14:noSpellErr="1">
      <w:pPr>
        <w:spacing w:before="200"/>
        <w:rPr>
          <w:rFonts w:ascii="Arial" w:hAnsi="Arial" w:eastAsia="Arial" w:cs="Arial"/>
          <w:sz w:val="28"/>
          <w:szCs w:val="28"/>
          <w:lang w:val="en-US"/>
        </w:rPr>
      </w:pPr>
      <w:r w:rsidRPr="51171699" w:rsidR="00000000">
        <w:rPr>
          <w:rFonts w:ascii="Arial" w:hAnsi="Arial" w:eastAsia="Arial" w:cs="Arial"/>
          <w:sz w:val="28"/>
          <w:szCs w:val="28"/>
          <w:lang w:val="en-US"/>
        </w:rPr>
        <w:t xml:space="preserve">After you have imported </w:t>
      </w:r>
      <w:r w:rsidRPr="51171699" w:rsidR="00000000">
        <w:rPr>
          <w:rFonts w:ascii="Arial" w:hAnsi="Arial" w:eastAsia="Arial" w:cs="Arial"/>
          <w:sz w:val="28"/>
          <w:szCs w:val="28"/>
          <w:lang w:val="en-US"/>
        </w:rPr>
        <w:t>all of</w:t>
      </w:r>
      <w:r w:rsidRPr="51171699" w:rsidR="00000000">
        <w:rPr>
          <w:rFonts w:ascii="Arial" w:hAnsi="Arial" w:eastAsia="Arial" w:cs="Arial"/>
          <w:sz w:val="28"/>
          <w:szCs w:val="28"/>
          <w:lang w:val="en-US"/>
        </w:rPr>
        <w:t xml:space="preserve"> your course content, you will need to create one additional </w:t>
      </w:r>
      <w:r w:rsidRPr="51171699" w:rsidR="00000000">
        <w:rPr>
          <w:rFonts w:ascii="Arial" w:hAnsi="Arial" w:eastAsia="Arial" w:cs="Arial"/>
          <w:b w:val="1"/>
          <w:bCs w:val="1"/>
          <w:sz w:val="28"/>
          <w:szCs w:val="28"/>
          <w:lang w:val="en-US"/>
        </w:rPr>
        <w:t xml:space="preserve">Assignment Group </w:t>
      </w:r>
      <w:r w:rsidRPr="51171699" w:rsidR="00000000">
        <w:rPr>
          <w:rFonts w:ascii="Arial" w:hAnsi="Arial" w:eastAsia="Arial" w:cs="Arial"/>
          <w:sz w:val="28"/>
          <w:szCs w:val="28"/>
          <w:lang w:val="en-US"/>
        </w:rPr>
        <w:t>if you are using the Learner Mastery Model to assign attendance hours</w:t>
      </w:r>
      <w:r w:rsidRPr="51171699" w:rsidR="00000000">
        <w:rPr>
          <w:rFonts w:ascii="Arial" w:hAnsi="Arial" w:eastAsia="Arial" w:cs="Arial"/>
          <w:b w:val="1"/>
          <w:bCs w:val="1"/>
          <w:sz w:val="28"/>
          <w:szCs w:val="28"/>
          <w:lang w:val="en-US"/>
        </w:rPr>
        <w:t xml:space="preserve">. </w:t>
      </w:r>
      <w:r w:rsidRPr="51171699" w:rsidR="00000000">
        <w:rPr>
          <w:rFonts w:ascii="Arial" w:hAnsi="Arial" w:eastAsia="Arial" w:cs="Arial"/>
          <w:sz w:val="28"/>
          <w:szCs w:val="28"/>
          <w:lang w:val="en-US"/>
        </w:rPr>
        <w:t>To do this:</w:t>
      </w:r>
    </w:p>
    <w:p w:rsidR="00ED2FF4" w:rsidRDefault="00000000" w14:paraId="188B4C4D" w14:textId="77777777">
      <w:pPr>
        <w:numPr>
          <w:ilvl w:val="0"/>
          <w:numId w:val="2"/>
        </w:numPr>
        <w:spacing w:after="0"/>
        <w:rPr>
          <w:rFonts w:ascii="Arial" w:hAnsi="Arial" w:eastAsia="Arial" w:cs="Arial"/>
          <w:sz w:val="28"/>
          <w:szCs w:val="28"/>
        </w:rPr>
      </w:pPr>
      <w:r>
        <w:rPr>
          <w:rFonts w:ascii="Arial" w:hAnsi="Arial" w:eastAsia="Arial" w:cs="Arial"/>
          <w:sz w:val="28"/>
          <w:szCs w:val="28"/>
        </w:rPr>
        <w:t xml:space="preserve">Open your course and click on </w:t>
      </w:r>
      <w:r>
        <w:rPr>
          <w:rFonts w:ascii="Arial" w:hAnsi="Arial" w:eastAsia="Arial" w:cs="Arial"/>
          <w:b/>
          <w:sz w:val="28"/>
          <w:szCs w:val="28"/>
        </w:rPr>
        <w:t>Assignments.</w:t>
      </w:r>
    </w:p>
    <w:p w:rsidR="00ED2FF4" w:rsidRDefault="00000000" w14:paraId="32FADE18" w14:textId="77777777">
      <w:pPr>
        <w:numPr>
          <w:ilvl w:val="0"/>
          <w:numId w:val="2"/>
        </w:numPr>
        <w:spacing w:after="0"/>
        <w:rPr>
          <w:rFonts w:ascii="Arial" w:hAnsi="Arial" w:eastAsia="Arial" w:cs="Arial"/>
          <w:sz w:val="28"/>
          <w:szCs w:val="28"/>
        </w:rPr>
      </w:pPr>
      <w:r>
        <w:rPr>
          <w:rFonts w:ascii="Arial" w:hAnsi="Arial" w:eastAsia="Arial" w:cs="Arial"/>
          <w:sz w:val="28"/>
          <w:szCs w:val="28"/>
        </w:rPr>
        <w:t>Click on +Group to Add an Assignment Group.</w:t>
      </w:r>
    </w:p>
    <w:p w:rsidR="00ED2FF4" w:rsidP="51171699" w:rsidRDefault="00000000" w14:paraId="5D271A6E" w14:textId="77777777" w14:noSpellErr="1">
      <w:pPr>
        <w:numPr>
          <w:ilvl w:val="0"/>
          <w:numId w:val="2"/>
        </w:numPr>
        <w:spacing w:after="0"/>
        <w:rPr>
          <w:rFonts w:ascii="Arial" w:hAnsi="Arial" w:eastAsia="Arial" w:cs="Arial"/>
          <w:sz w:val="28"/>
          <w:szCs w:val="28"/>
          <w:lang w:val="en-US"/>
        </w:rPr>
      </w:pPr>
      <w:r w:rsidRPr="51171699" w:rsidR="00000000">
        <w:rPr>
          <w:rFonts w:ascii="Arial" w:hAnsi="Arial" w:eastAsia="Arial" w:cs="Arial"/>
          <w:sz w:val="28"/>
          <w:szCs w:val="28"/>
          <w:lang w:val="en-US"/>
        </w:rPr>
        <w:t xml:space="preserve">Type Do </w:t>
      </w:r>
      <w:r w:rsidRPr="51171699" w:rsidR="00000000">
        <w:rPr>
          <w:rFonts w:ascii="Arial" w:hAnsi="Arial" w:eastAsia="Arial" w:cs="Arial"/>
          <w:sz w:val="28"/>
          <w:szCs w:val="28"/>
          <w:lang w:val="en-US"/>
        </w:rPr>
        <w:t>In</w:t>
      </w:r>
      <w:r w:rsidRPr="51171699" w:rsidR="00000000">
        <w:rPr>
          <w:rFonts w:ascii="Arial" w:hAnsi="Arial" w:eastAsia="Arial" w:cs="Arial"/>
          <w:sz w:val="28"/>
          <w:szCs w:val="28"/>
          <w:lang w:val="en-US"/>
        </w:rPr>
        <w:t xml:space="preserve"> Class next to Group </w:t>
      </w:r>
      <w:r w:rsidRPr="51171699" w:rsidR="00000000">
        <w:rPr>
          <w:rFonts w:ascii="Arial" w:hAnsi="Arial" w:eastAsia="Arial" w:cs="Arial"/>
          <w:sz w:val="28"/>
          <w:szCs w:val="28"/>
          <w:lang w:val="en-US"/>
        </w:rPr>
        <w:t>Name, and</w:t>
      </w:r>
      <w:r w:rsidRPr="51171699" w:rsidR="00000000">
        <w:rPr>
          <w:rFonts w:ascii="Arial" w:hAnsi="Arial" w:eastAsia="Arial" w:cs="Arial"/>
          <w:sz w:val="28"/>
          <w:szCs w:val="28"/>
          <w:lang w:val="en-US"/>
        </w:rPr>
        <w:t xml:space="preserve"> set the weight as 0.</w:t>
      </w:r>
    </w:p>
    <w:p w:rsidR="00ED2FF4" w:rsidRDefault="00000000" w14:paraId="402DD463" w14:textId="77777777">
      <w:pPr>
        <w:numPr>
          <w:ilvl w:val="0"/>
          <w:numId w:val="2"/>
        </w:numPr>
        <w:rPr>
          <w:rFonts w:ascii="Arial" w:hAnsi="Arial" w:eastAsia="Arial" w:cs="Arial"/>
          <w:sz w:val="28"/>
          <w:szCs w:val="28"/>
        </w:rPr>
      </w:pPr>
      <w:r>
        <w:rPr>
          <w:rFonts w:ascii="Arial" w:hAnsi="Arial" w:eastAsia="Arial" w:cs="Arial"/>
          <w:sz w:val="28"/>
          <w:szCs w:val="28"/>
        </w:rPr>
        <w:t>Click save.</w:t>
      </w:r>
    </w:p>
    <w:p w:rsidR="00ED2FF4" w:rsidRDefault="00000000" w14:paraId="3939BF6B" w14:textId="77777777">
      <w:pPr>
        <w:ind w:left="720"/>
        <w:rPr>
          <w:rFonts w:ascii="Arial" w:hAnsi="Arial" w:eastAsia="Arial" w:cs="Arial"/>
          <w:sz w:val="28"/>
          <w:szCs w:val="28"/>
        </w:rPr>
      </w:pPr>
      <w:r>
        <w:rPr>
          <w:rFonts w:ascii="Arial" w:hAnsi="Arial" w:eastAsia="Arial" w:cs="Arial"/>
          <w:noProof/>
          <w:sz w:val="28"/>
          <w:szCs w:val="28"/>
        </w:rPr>
        <w:drawing>
          <wp:inline distT="114300" distB="114300" distL="114300" distR="114300" wp14:anchorId="134EF4F8" wp14:editId="57188936">
            <wp:extent cx="3408998" cy="319107"/>
            <wp:effectExtent l="25400" t="25400" r="25400" b="25400"/>
            <wp:docPr id="10" name="image4.png" descr="Screen shot showing where to add a new assignment group"/>
            <wp:cNvGraphicFramePr/>
            <a:graphic xmlns:a="http://schemas.openxmlformats.org/drawingml/2006/main">
              <a:graphicData uri="http://schemas.openxmlformats.org/drawingml/2006/picture">
                <pic:pic xmlns:pic="http://schemas.openxmlformats.org/drawingml/2006/picture">
                  <pic:nvPicPr>
                    <pic:cNvPr id="0" name="image4.png" descr="Screen shot showing where to add a new assignment group"/>
                    <pic:cNvPicPr preferRelativeResize="0"/>
                  </pic:nvPicPr>
                  <pic:blipFill>
                    <a:blip r:embed="rId21"/>
                    <a:srcRect/>
                    <a:stretch>
                      <a:fillRect/>
                    </a:stretch>
                  </pic:blipFill>
                  <pic:spPr>
                    <a:xfrm>
                      <a:off x="0" y="0"/>
                      <a:ext cx="3408998" cy="319107"/>
                    </a:xfrm>
                    <a:prstGeom prst="rect">
                      <a:avLst/>
                    </a:prstGeom>
                    <a:ln w="25400">
                      <a:solidFill>
                        <a:srgbClr val="185DA2"/>
                      </a:solidFill>
                      <a:prstDash val="solid"/>
                    </a:ln>
                  </pic:spPr>
                </pic:pic>
              </a:graphicData>
            </a:graphic>
          </wp:inline>
        </w:drawing>
      </w:r>
    </w:p>
    <w:p w:rsidR="00ED2FF4" w:rsidRDefault="00000000" w14:paraId="77714376" w14:textId="77777777">
      <w:pPr>
        <w:ind w:left="720"/>
        <w:rPr>
          <w:rFonts w:ascii="Arial" w:hAnsi="Arial" w:eastAsia="Arial" w:cs="Arial"/>
          <w:sz w:val="28"/>
          <w:szCs w:val="28"/>
        </w:rPr>
      </w:pPr>
      <w:r>
        <w:rPr>
          <w:rFonts w:ascii="Arial" w:hAnsi="Arial" w:eastAsia="Arial" w:cs="Arial"/>
          <w:noProof/>
          <w:sz w:val="28"/>
          <w:szCs w:val="28"/>
        </w:rPr>
        <w:drawing>
          <wp:inline distT="114300" distB="114300" distL="114300" distR="114300" wp14:anchorId="6354C285" wp14:editId="45B7435B">
            <wp:extent cx="3295650" cy="1376363"/>
            <wp:effectExtent l="25400" t="25400" r="25400" b="25400"/>
            <wp:docPr id="14" name="image10.png" descr="Screenshot showing Do in Class assignment group creation."/>
            <wp:cNvGraphicFramePr/>
            <a:graphic xmlns:a="http://schemas.openxmlformats.org/drawingml/2006/main">
              <a:graphicData uri="http://schemas.openxmlformats.org/drawingml/2006/picture">
                <pic:pic xmlns:pic="http://schemas.openxmlformats.org/drawingml/2006/picture">
                  <pic:nvPicPr>
                    <pic:cNvPr id="0" name="image10.png" descr="Screenshot showing Do in Class assignment group creation."/>
                    <pic:cNvPicPr preferRelativeResize="0"/>
                  </pic:nvPicPr>
                  <pic:blipFill>
                    <a:blip r:embed="rId22"/>
                    <a:srcRect/>
                    <a:stretch>
                      <a:fillRect/>
                    </a:stretch>
                  </pic:blipFill>
                  <pic:spPr>
                    <a:xfrm>
                      <a:off x="0" y="0"/>
                      <a:ext cx="3295650" cy="1376363"/>
                    </a:xfrm>
                    <a:prstGeom prst="rect">
                      <a:avLst/>
                    </a:prstGeom>
                    <a:ln w="25400">
                      <a:solidFill>
                        <a:srgbClr val="185DA2"/>
                      </a:solidFill>
                      <a:prstDash val="solid"/>
                    </a:ln>
                  </pic:spPr>
                </pic:pic>
              </a:graphicData>
            </a:graphic>
          </wp:inline>
        </w:drawing>
      </w:r>
    </w:p>
    <w:p w:rsidR="00ED2FF4" w:rsidP="51171699" w:rsidRDefault="00000000" w14:paraId="4F35ECAB" w14:textId="77777777" w14:noSpellErr="1">
      <w:pPr>
        <w:keepLines w:val="1"/>
        <w:spacing w:after="0"/>
        <w:ind w:left="720"/>
        <w:rPr>
          <w:lang w:val="en-US"/>
        </w:rPr>
      </w:pPr>
      <w:r w:rsidRPr="51171699" w:rsidR="00000000">
        <w:rPr>
          <w:rFonts w:ascii="Arial" w:hAnsi="Arial" w:eastAsia="Arial" w:cs="Arial"/>
          <w:sz w:val="28"/>
          <w:szCs w:val="28"/>
          <w:lang w:val="en-US"/>
        </w:rPr>
        <w:t xml:space="preserve">Please </w:t>
      </w:r>
      <w:r w:rsidRPr="51171699" w:rsidR="00000000">
        <w:rPr>
          <w:rFonts w:ascii="Arial" w:hAnsi="Arial" w:eastAsia="Arial" w:cs="Arial"/>
          <w:sz w:val="28"/>
          <w:szCs w:val="28"/>
          <w:lang w:val="en-US"/>
        </w:rPr>
        <w:t>don’t</w:t>
      </w:r>
      <w:r w:rsidRPr="51171699" w:rsidR="00000000">
        <w:rPr>
          <w:rFonts w:ascii="Arial" w:hAnsi="Arial" w:eastAsia="Arial" w:cs="Arial"/>
          <w:sz w:val="28"/>
          <w:szCs w:val="28"/>
          <w:lang w:val="en-US"/>
        </w:rPr>
        <w:t xml:space="preserve"> forget this step</w:t>
      </w:r>
      <w:r w:rsidRPr="51171699" w:rsidR="00000000">
        <w:rPr>
          <w:rFonts w:ascii="Arial" w:hAnsi="Arial" w:eastAsia="Arial" w:cs="Arial"/>
          <w:sz w:val="28"/>
          <w:szCs w:val="28"/>
          <w:lang w:val="en-US"/>
        </w:rPr>
        <w:t xml:space="preserve">!  </w:t>
      </w:r>
      <w:r w:rsidRPr="51171699" w:rsidR="00000000">
        <w:rPr>
          <w:rFonts w:ascii="Arial" w:hAnsi="Arial" w:eastAsia="Arial" w:cs="Arial"/>
          <w:sz w:val="28"/>
          <w:szCs w:val="28"/>
          <w:lang w:val="en-US"/>
        </w:rPr>
        <w:t xml:space="preserve">Doing this will ensure that students do not earn distance education hours for any activities housed in Canvas which are done in </w:t>
      </w:r>
      <w:r w:rsidRPr="51171699" w:rsidR="00000000">
        <w:rPr>
          <w:rFonts w:ascii="Arial" w:hAnsi="Arial" w:eastAsia="Arial" w:cs="Arial"/>
          <w:sz w:val="28"/>
          <w:szCs w:val="28"/>
          <w:lang w:val="en-US"/>
        </w:rPr>
        <w:t>class.</w:t>
      </w:r>
      <w:r w:rsidRPr="51171699">
        <w:rPr>
          <w:lang w:val="en-US"/>
        </w:rPr>
        <w:br w:type="page"/>
      </w:r>
    </w:p>
    <w:sectPr w:rsidR="00ED2FF4">
      <w:headerReference w:type="default" r:id="rId23"/>
      <w:footerReference w:type="default" r:id="rId24"/>
      <w:pgSz w:w="12240" w:h="15840" w:orient="portrait"/>
      <w:pgMar w:top="720" w:right="864" w:bottom="720"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0A17" w:rsidRDefault="00BE0A17" w14:paraId="0F8C5A40" w14:textId="77777777">
      <w:pPr>
        <w:spacing w:after="0" w:line="240" w:lineRule="auto"/>
      </w:pPr>
      <w:r>
        <w:separator/>
      </w:r>
    </w:p>
  </w:endnote>
  <w:endnote w:type="continuationSeparator" w:id="0">
    <w:p w:rsidR="00BE0A17" w:rsidRDefault="00BE0A17" w14:paraId="3C8BAA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D2FF4" w:rsidRDefault="00000000" w14:paraId="3129B3B5" w14:textId="77777777">
    <w:pPr>
      <w:pBdr>
        <w:top w:val="nil"/>
        <w:left w:val="nil"/>
        <w:bottom w:val="nil"/>
        <w:right w:val="nil"/>
        <w:between w:val="nil"/>
      </w:pBdr>
      <w:spacing w:after="0" w:line="240" w:lineRule="auto"/>
      <w:rPr>
        <w:rFonts w:ascii="Arial" w:hAnsi="Arial" w:eastAsia="Arial" w:cs="Arial"/>
        <w:color w:val="434343"/>
      </w:rPr>
    </w:pPr>
    <w:r>
      <w:rPr>
        <w:noProof/>
      </w:rPr>
      <w:drawing>
        <wp:inline distT="0" distB="0" distL="0" distR="0" wp14:anchorId="0571C42D" wp14:editId="787FA885">
          <wp:extent cx="762000" cy="142875"/>
          <wp:effectExtent l="0" t="0" r="0" b="0"/>
          <wp:docPr id="16" name="image3.png" descr="Creative Commons License"/>
          <wp:cNvGraphicFramePr/>
          <a:graphic xmlns:a="http://schemas.openxmlformats.org/drawingml/2006/main">
            <a:graphicData uri="http://schemas.openxmlformats.org/drawingml/2006/picture">
              <pic:pic xmlns:pic="http://schemas.openxmlformats.org/drawingml/2006/picture">
                <pic:nvPicPr>
                  <pic:cNvPr id="0" name="image3.png" descr="Creative Commons License"/>
                  <pic:cNvPicPr preferRelativeResize="0"/>
                </pic:nvPicPr>
                <pic:blipFill>
                  <a:blip r:embed="rId1"/>
                  <a:srcRect/>
                  <a:stretch>
                    <a:fillRect/>
                  </a:stretch>
                </pic:blipFill>
                <pic:spPr>
                  <a:xfrm>
                    <a:off x="0" y="0"/>
                    <a:ext cx="762000" cy="142875"/>
                  </a:xfrm>
                  <a:prstGeom prst="rect">
                    <a:avLst/>
                  </a:prstGeom>
                  <a:ln/>
                </pic:spPr>
              </pic:pic>
            </a:graphicData>
          </a:graphic>
        </wp:inline>
      </w:drawing>
    </w:r>
    <w:r>
      <w:rPr>
        <w:rFonts w:ascii="Arial" w:hAnsi="Arial" w:eastAsia="Arial" w:cs="Arial"/>
        <w:color w:val="434343"/>
        <w:sz w:val="20"/>
        <w:szCs w:val="20"/>
      </w:rPr>
      <w:t>Unless otherwise specified, this content is licensed under</w:t>
    </w:r>
    <w:hyperlink r:id="rId2">
      <w:r>
        <w:rPr>
          <w:rFonts w:ascii="Arial" w:hAnsi="Arial" w:eastAsia="Arial" w:cs="Arial"/>
          <w:color w:val="434343"/>
          <w:sz w:val="20"/>
          <w:szCs w:val="20"/>
        </w:rPr>
        <w:t xml:space="preserve"> </w:t>
      </w:r>
    </w:hyperlink>
    <w:hyperlink r:id="rId3">
      <w:r>
        <w:rPr>
          <w:rFonts w:ascii="Arial" w:hAnsi="Arial" w:eastAsia="Arial" w:cs="Arial"/>
          <w:color w:val="185DA2"/>
          <w:sz w:val="20"/>
          <w:szCs w:val="20"/>
          <w:u w:val="single"/>
        </w:rPr>
        <w:t>CC BY 4.0</w:t>
      </w:r>
    </w:hyperlink>
    <w:r>
      <w:rPr>
        <w:rFonts w:ascii="Arial" w:hAnsi="Arial" w:eastAsia="Arial" w:cs="Arial"/>
        <w:color w:val="434343"/>
        <w:sz w:val="20"/>
        <w:szCs w:val="20"/>
      </w:rPr>
      <w:t xml:space="preserve">. </w:t>
    </w:r>
  </w:p>
  <w:p w:rsidR="00ED2FF4" w:rsidRDefault="00000000" w14:paraId="27DFEB04" w14:textId="77777777">
    <w:pPr>
      <w:pBdr>
        <w:top w:val="nil"/>
        <w:left w:val="nil"/>
        <w:bottom w:val="nil"/>
        <w:right w:val="nil"/>
        <w:between w:val="nil"/>
      </w:pBdr>
      <w:tabs>
        <w:tab w:val="center" w:pos="4680"/>
        <w:tab w:val="right" w:pos="9360"/>
      </w:tabs>
      <w:spacing w:after="0" w:line="240" w:lineRule="auto"/>
      <w:jc w:val="right"/>
      <w:rPr>
        <w:rFonts w:ascii="Arial" w:hAnsi="Arial" w:eastAsia="Arial" w:cs="Arial"/>
        <w:color w:val="434343"/>
      </w:rPr>
    </w:pPr>
    <w:r>
      <w:rPr>
        <w:rFonts w:ascii="Arial" w:hAnsi="Arial" w:eastAsia="Arial" w:cs="Arial"/>
        <w:color w:val="434343"/>
      </w:rPr>
      <w:fldChar w:fldCharType="begin"/>
    </w:r>
    <w:r>
      <w:rPr>
        <w:rFonts w:ascii="Arial" w:hAnsi="Arial" w:eastAsia="Arial" w:cs="Arial"/>
        <w:color w:val="434343"/>
      </w:rPr>
      <w:instrText>PAGE</w:instrText>
    </w:r>
    <w:r>
      <w:rPr>
        <w:rFonts w:ascii="Arial" w:hAnsi="Arial" w:eastAsia="Arial" w:cs="Arial"/>
        <w:color w:val="434343"/>
      </w:rPr>
      <w:fldChar w:fldCharType="separate"/>
    </w:r>
    <w:r w:rsidR="00AD4A5B">
      <w:rPr>
        <w:rFonts w:ascii="Arial" w:hAnsi="Arial" w:eastAsia="Arial" w:cs="Arial"/>
        <w:noProof/>
        <w:color w:val="434343"/>
      </w:rPr>
      <w:t>1</w:t>
    </w:r>
    <w:r>
      <w:rPr>
        <w:rFonts w:ascii="Arial" w:hAnsi="Arial" w:eastAsia="Arial" w:cs="Arial"/>
        <w:color w:val="434343"/>
      </w:rPr>
      <w:fldChar w:fldCharType="end"/>
    </w:r>
    <w:hyperlink w:history="1" r:id="rId4">
      <w:r>
        <w:rPr>
          <w:rStyle w:val="Hyperlink"/>
        </w:rPr>
        <w:t>http://sbctc.edu/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0A17" w:rsidRDefault="00BE0A17" w14:paraId="3ECA9CA4" w14:textId="77777777">
      <w:pPr>
        <w:spacing w:after="0" w:line="240" w:lineRule="auto"/>
      </w:pPr>
      <w:r>
        <w:separator/>
      </w:r>
    </w:p>
  </w:footnote>
  <w:footnote w:type="continuationSeparator" w:id="0">
    <w:p w:rsidR="00BE0A17" w:rsidRDefault="00BE0A17" w14:paraId="4BAE14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FF4" w:rsidRDefault="00000000" w14:paraId="03F53840" w14:textId="77777777">
    <w:pPr>
      <w:pBdr>
        <w:top w:val="nil"/>
        <w:left w:val="nil"/>
        <w:bottom w:val="nil"/>
        <w:right w:val="nil"/>
        <w:between w:val="nil"/>
      </w:pBdr>
      <w:spacing w:after="0" w:line="240" w:lineRule="auto"/>
      <w:jc w:val="right"/>
      <w:rPr>
        <w:color w:val="FF0000"/>
      </w:rPr>
    </w:pPr>
    <w:r>
      <w:t xml:space="preserve"> </w:t>
    </w:r>
    <w:r>
      <w:tab/>
    </w:r>
    <w:r>
      <w:tab/>
    </w:r>
    <w:r>
      <w:tab/>
    </w:r>
    <w:r>
      <w:t xml:space="preserve">                                                      </w:t>
    </w:r>
    <w:r>
      <w:rPr>
        <w:rFonts w:ascii="Arial" w:hAnsi="Arial" w:eastAsia="Arial" w:cs="Arial"/>
      </w:rPr>
      <w:tab/>
    </w:r>
    <w:r>
      <w:rPr>
        <w:rFonts w:ascii="Arial" w:hAnsi="Arial" w:eastAsia="Arial" w:cs="Arial"/>
        <w:sz w:val="20"/>
        <w:szCs w:val="20"/>
      </w:rPr>
      <w:t>Accessing Bridge Modules in Canvas Commons | Webinar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5F2C"/>
    <w:multiLevelType w:val="multilevel"/>
    <w:tmpl w:val="E8C20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DC4F17"/>
    <w:multiLevelType w:val="multilevel"/>
    <w:tmpl w:val="D8467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7D745D1"/>
    <w:multiLevelType w:val="multilevel"/>
    <w:tmpl w:val="44EA5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10647392">
    <w:abstractNumId w:val="0"/>
  </w:num>
  <w:num w:numId="2" w16cid:durableId="357195445">
    <w:abstractNumId w:val="1"/>
  </w:num>
  <w:num w:numId="3" w16cid:durableId="191281278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F4"/>
    <w:rsid w:val="00000000"/>
    <w:rsid w:val="00AD4A5B"/>
    <w:rsid w:val="00BE0A17"/>
    <w:rsid w:val="00ED2FF4"/>
    <w:rsid w:val="5117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6AC2"/>
  <w15:docId w15:val="{D35794A9-FC33-442F-B91C-6F0EE5FB03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before="100" w:after="100" w:line="240" w:lineRule="auto"/>
      <w:outlineLvl w:val="0"/>
    </w:pPr>
    <w:rPr>
      <w:rFonts w:ascii="Times New Roman" w:hAnsi="Times New Roman" w:eastAsia="Times New Roman" w:cs="Times New Roman"/>
    </w:rPr>
  </w:style>
  <w:style w:type="paragraph" w:styleId="Heading2">
    <w:name w:val="heading 2"/>
    <w:basedOn w:val="Normal"/>
    <w:next w:val="Normal"/>
    <w:uiPriority w:val="9"/>
    <w:unhideWhenUsed/>
    <w:qFormat/>
    <w:pPr>
      <w:spacing w:after="0"/>
      <w:outlineLvl w:val="1"/>
    </w:pPr>
  </w:style>
  <w:style w:type="paragraph" w:styleId="Heading3">
    <w:name w:val="heading 3"/>
    <w:basedOn w:val="Normal"/>
    <w:next w:val="Normal"/>
    <w:uiPriority w:val="9"/>
    <w:unhideWhenUsed/>
    <w:qFormat/>
    <w:pPr>
      <w:spacing w:after="0"/>
      <w:outlineLvl w:val="2"/>
    </w:pPr>
  </w:style>
  <w:style w:type="paragraph" w:styleId="Heading4">
    <w:name w:val="heading 4"/>
    <w:basedOn w:val="Normal"/>
    <w:next w:val="Normal"/>
    <w:uiPriority w:val="9"/>
    <w:semiHidden/>
    <w:unhideWhenUsed/>
    <w:qFormat/>
    <w:pPr>
      <w:spacing w:after="0"/>
      <w:outlineLvl w:val="3"/>
    </w:pPr>
  </w:style>
  <w:style w:type="paragraph" w:styleId="Heading5">
    <w:name w:val="heading 5"/>
    <w:basedOn w:val="Normal"/>
    <w:next w:val="Normal"/>
    <w:uiPriority w:val="9"/>
    <w:semiHidden/>
    <w:unhideWhenUsed/>
    <w:qFormat/>
    <w:pPr>
      <w:spacing w:after="0"/>
      <w:outlineLvl w:val="4"/>
    </w:pPr>
  </w:style>
  <w:style w:type="paragraph" w:styleId="Heading6">
    <w:name w:val="heading 6"/>
    <w:basedOn w:val="Normal"/>
    <w:next w:val="Normal"/>
    <w:uiPriority w:val="9"/>
    <w:semiHidden/>
    <w:unhideWhenUsed/>
    <w:qFormat/>
    <w:pPr>
      <w:spacing w:after="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300" w:line="240" w:lineRule="auto"/>
    </w:pPr>
    <w:rPr>
      <w:rFonts w:ascii="Cambria" w:hAnsi="Cambria" w:eastAsia="Cambria" w:cs="Cambria"/>
      <w:color w:val="2E2E22"/>
      <w:sz w:val="52"/>
      <w:szCs w:val="52"/>
    </w:rPr>
  </w:style>
  <w:style w:type="paragraph" w:styleId="Subtitle">
    <w:name w:val="Subtitle"/>
    <w:basedOn w:val="Normal"/>
    <w:next w:val="Normal"/>
    <w:uiPriority w:val="11"/>
    <w:qFormat/>
    <w:pPr>
      <w:spacing w:after="0"/>
    </w:pPr>
    <w:rPr>
      <w:rFonts w:ascii="Arial" w:hAnsi="Arial" w:eastAsia="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7.png" Id="rId8" /><Relationship Type="http://schemas.openxmlformats.org/officeDocument/2006/relationships/image" Target="media/image5.png" Id="rId13" /><Relationship Type="http://schemas.openxmlformats.org/officeDocument/2006/relationships/image" Target="media/image9.png"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image" Target="media/image11.png" Id="rId21" /><Relationship Type="http://schemas.openxmlformats.org/officeDocument/2006/relationships/image" Target="media/image16.png" Id="rId7" /><Relationship Type="http://schemas.openxmlformats.org/officeDocument/2006/relationships/image" Target="media/image4.png" Id="rId12" /><Relationship Type="http://schemas.openxmlformats.org/officeDocument/2006/relationships/image" Target="media/image8.png"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image" Target="media/image7.png" Id="rId16" /><Relationship Type="http://schemas.openxmlformats.org/officeDocument/2006/relationships/image" Target="media/image15.png" Id="rId20" /><Relationship Type="http://schemas.openxmlformats.org/officeDocument/2006/relationships/customXml" Target="../customXml/item3.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er" Target="footer1.xml" Id="rId24" /><Relationship Type="http://schemas.openxmlformats.org/officeDocument/2006/relationships/footnotes" Target="footnotes.xml" Id="rId5" /><Relationship Type="http://schemas.openxmlformats.org/officeDocument/2006/relationships/image" Target="media/image14.png" Id="rId15" /><Relationship Type="http://schemas.openxmlformats.org/officeDocument/2006/relationships/header" Target="header1.xml" Id="rId23" /><Relationship Type="http://schemas.openxmlformats.org/officeDocument/2006/relationships/customXml" Target="../customXml/item2.xml" Id="rId28" /><Relationship Type="http://schemas.openxmlformats.org/officeDocument/2006/relationships/image" Target="media/image2.png" Id="rId10" /><Relationship Type="http://schemas.openxmlformats.org/officeDocument/2006/relationships/image" Target="media/image10.png" Id="rId19"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image" Target="media/image6.png" Id="rId14" /><Relationship Type="http://schemas.openxmlformats.org/officeDocument/2006/relationships/image" Target="media/image12.png" Id="rId22" /><Relationship Type="http://schemas.openxmlformats.org/officeDocument/2006/relationships/customXml" Target="../customXml/item1.xml" Id="rId27" /></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 Id="rId1" Type="http://schemas.openxmlformats.org/officeDocument/2006/relationships/image" Target="media/image13.png"/><Relationship Id="rId4" Type="http://schemas.openxmlformats.org/officeDocument/2006/relationships/hyperlink" Target="http://sb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5256FFFE6474E9F4A1F5D16FB020B" ma:contentTypeVersion="14" ma:contentTypeDescription="Create a new document." ma:contentTypeScope="" ma:versionID="edb202a30c87a4b3b8713f6c1d2e5928">
  <xsd:schema xmlns:xsd="http://www.w3.org/2001/XMLSchema" xmlns:xs="http://www.w3.org/2001/XMLSchema" xmlns:p="http://schemas.microsoft.com/office/2006/metadata/properties" xmlns:ns2="95d34d65-a250-4cb0-bba3-9227d5f81723" xmlns:ns3="28b0818c-7c05-4c23-bf25-0c4cfc264c17" targetNamespace="http://schemas.microsoft.com/office/2006/metadata/properties" ma:root="true" ma:fieldsID="e5076a413ebfb31f10e82e2a5918083c" ns2:_="" ns3:_="">
    <xsd:import namespace="95d34d65-a250-4cb0-bba3-9227d5f81723"/>
    <xsd:import namespace="28b0818c-7c05-4c23-bf25-0c4cfc264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4d65-a250-4cb0-bba3-9227d5f8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72a751-c2a1-410f-8384-0186ab4766e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818c-7c05-4c23-bf25-0c4cfc264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4b3d68-81d6-49b2-a871-09cb75c4ce84}" ma:internalName="TaxCatchAll" ma:showField="CatchAllData" ma:web="28b0818c-7c05-4c23-bf25-0c4cfc264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d34d65-a250-4cb0-bba3-9227d5f81723">
      <Terms xmlns="http://schemas.microsoft.com/office/infopath/2007/PartnerControls"/>
    </lcf76f155ced4ddcb4097134ff3c332f>
    <TaxCatchAll xmlns="28b0818c-7c05-4c23-bf25-0c4cfc264c17" xsi:nil="true"/>
  </documentManagement>
</p:properties>
</file>

<file path=customXml/itemProps1.xml><?xml version="1.0" encoding="utf-8"?>
<ds:datastoreItem xmlns:ds="http://schemas.openxmlformats.org/officeDocument/2006/customXml" ds:itemID="{A0964608-CD7C-4FEA-B234-D74A4B64DF48}"/>
</file>

<file path=customXml/itemProps2.xml><?xml version="1.0" encoding="utf-8"?>
<ds:datastoreItem xmlns:ds="http://schemas.openxmlformats.org/officeDocument/2006/customXml" ds:itemID="{A5922613-C55E-4821-984E-CF18D9596740}"/>
</file>

<file path=customXml/itemProps3.xml><?xml version="1.0" encoding="utf-8"?>
<ds:datastoreItem xmlns:ds="http://schemas.openxmlformats.org/officeDocument/2006/customXml" ds:itemID="{CD5338F6-2D7F-4D7D-BB2E-A2CBCCBCED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OLYMPIC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Shannon</dc:creator>
  <cp:lastModifiedBy>spotter2@olympic.edu</cp:lastModifiedBy>
  <cp:revision>3</cp:revision>
  <dcterms:created xsi:type="dcterms:W3CDTF">2024-05-31T20:03:00Z</dcterms:created>
  <dcterms:modified xsi:type="dcterms:W3CDTF">2024-05-31T21:47:43Z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0x0101007675256FFFE6474E9F4A1F5D16FB020B</vt:lpwstr>
  </property>
  <property fmtid="{D5CDD505-2E9C-101B-9397-08002B2CF9AE}" pid="3" name="MediaServiceImageTags">
    <vt:lpwstr/>
  </property>
</Properties>
</file>