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59DF50A" w14:textId="7EC0D030" w:rsidR="0061542A" w:rsidRPr="00B05A35" w:rsidRDefault="00311B55" w:rsidP="00B05A35">
      <w:pPr>
        <w:pStyle w:val="Heading1"/>
      </w:pPr>
      <w:r w:rsidRPr="00B05A35">
        <w:t>Applying the TILT Framework in Canvas &amp; the Classroom</w:t>
      </w:r>
    </w:p>
    <w:p w14:paraId="6FBEB3A2" w14:textId="10D9D567" w:rsidR="0061542A" w:rsidRPr="00B05A35" w:rsidRDefault="00B57FE9" w:rsidP="00B05A35">
      <w:pPr>
        <w:pStyle w:val="Heading2"/>
      </w:pPr>
      <w:bookmarkStart w:id="0" w:name="_30j0zll" w:colFirst="0" w:colLast="0"/>
      <w:bookmarkEnd w:id="0"/>
      <w:r w:rsidRPr="00B05A35">
        <w:t>Directions</w:t>
      </w:r>
    </w:p>
    <w:p w14:paraId="672A6659" w14:textId="685D8C89" w:rsidR="0061542A" w:rsidRPr="00F15074" w:rsidRDefault="00DB336B" w:rsidP="00F15074">
      <w:pPr>
        <w:spacing w:after="240"/>
        <w:jc w:val="both"/>
        <w:rPr>
          <w:rFonts w:ascii="Trebuchet MS" w:eastAsia="Trebuchet MS" w:hAnsi="Trebuchet MS" w:cs="Trebuchet MS"/>
          <w:b/>
          <w:bCs/>
          <w:sz w:val="32"/>
          <w:szCs w:val="36"/>
        </w:rPr>
      </w:pPr>
      <w:r>
        <w:t>This graphic organizer is a way not only to take guided notes but to reflect on your experiences in teaching thus far and on your instructional practice. Be sure to note, also, questions for the presenter and your seatmates.</w:t>
      </w:r>
    </w:p>
    <w:p w14:paraId="1E99C57D" w14:textId="57BB5F53" w:rsidR="0061542A" w:rsidRPr="003A187C" w:rsidRDefault="003A187C" w:rsidP="00B05A35">
      <w:pPr>
        <w:pStyle w:val="Heading2"/>
        <w:rPr>
          <w:color w:val="D9EA14"/>
        </w:rPr>
      </w:pPr>
      <w:bookmarkStart w:id="1" w:name="_1fob9te" w:colFirst="0" w:colLast="0"/>
      <w:bookmarkEnd w:id="1"/>
      <w:r w:rsidRPr="003A187C">
        <w:t>Entry Task: Give It Some Thought</w:t>
      </w:r>
    </w:p>
    <w:p w14:paraId="0A5229CE" w14:textId="5729210E" w:rsidR="00B05A35" w:rsidRDefault="00E766C4" w:rsidP="000D757B">
      <w:pPr>
        <w:jc w:val="both"/>
      </w:pPr>
      <w:r w:rsidRPr="00B05A35">
        <w:t>What challenges (barriers) do your learners face in completing coursework in your classes and reaching their academic goals? Think of as many challenges as you can. Prepare to share when the session begins.</w:t>
      </w:r>
      <w:bookmarkStart w:id="2" w:name="_3znysh7" w:colFirst="0" w:colLast="0"/>
      <w:bookmarkEnd w:id="2"/>
    </w:p>
    <w:p w14:paraId="5FE5F2D8" w14:textId="1D365994" w:rsidR="000D757B" w:rsidRDefault="000D757B" w:rsidP="000D757B">
      <w:pPr>
        <w:jc w:val="both"/>
      </w:pPr>
    </w:p>
    <w:p w14:paraId="491750C4" w14:textId="1E824C6B" w:rsidR="000D757B" w:rsidRDefault="000D757B" w:rsidP="000D757B">
      <w:pPr>
        <w:jc w:val="both"/>
      </w:pPr>
    </w:p>
    <w:p w14:paraId="07BA56DA" w14:textId="77777777" w:rsidR="000D757B" w:rsidRDefault="000D757B" w:rsidP="000D757B">
      <w:pPr>
        <w:jc w:val="both"/>
      </w:pPr>
    </w:p>
    <w:p w14:paraId="0492DF27" w14:textId="4BF916A4" w:rsidR="00C51F29" w:rsidRPr="003A187C" w:rsidRDefault="00C51F29" w:rsidP="00C51F29">
      <w:pPr>
        <w:pStyle w:val="Heading2"/>
        <w:rPr>
          <w:color w:val="D9EA14"/>
        </w:rPr>
      </w:pPr>
      <w:r>
        <w:t>Compare &amp; Contrast Your Answers to Students’</w:t>
      </w:r>
    </w:p>
    <w:p w14:paraId="118786DB" w14:textId="66134145" w:rsidR="00C51F29" w:rsidRPr="00B05A35" w:rsidRDefault="00C51F29" w:rsidP="00C51F29">
      <w:pPr>
        <w:jc w:val="both"/>
      </w:pPr>
      <w:r>
        <w:t>What similarities and differences did you notice between your list and those named in the survey?</w:t>
      </w:r>
    </w:p>
    <w:p w14:paraId="436EBA0F" w14:textId="12A2A298" w:rsidR="00C51F29" w:rsidRDefault="00C51F29" w:rsidP="00B05A35"/>
    <w:p w14:paraId="044459F2" w14:textId="4D3B3948" w:rsidR="000D757B" w:rsidRDefault="000D757B" w:rsidP="00B05A35"/>
    <w:p w14:paraId="74116AFA" w14:textId="5B41E145" w:rsidR="000D757B" w:rsidRDefault="000D757B" w:rsidP="00B05A35"/>
    <w:p w14:paraId="096BF600" w14:textId="77777777" w:rsidR="000D757B" w:rsidRDefault="000D757B" w:rsidP="00B05A35"/>
    <w:p w14:paraId="5EF626A4" w14:textId="77777777" w:rsidR="00C51F29" w:rsidRPr="003A187C" w:rsidRDefault="00C51F29" w:rsidP="00C51F29">
      <w:pPr>
        <w:pStyle w:val="Heading2"/>
        <w:rPr>
          <w:color w:val="D9EA14"/>
        </w:rPr>
      </w:pPr>
      <w:r>
        <w:t>Defining My Why</w:t>
      </w:r>
    </w:p>
    <w:p w14:paraId="4CEDEEFC" w14:textId="5E5678A5" w:rsidR="00C51F29" w:rsidRDefault="00C51F29" w:rsidP="00B05A35">
      <w:r w:rsidRPr="00045FFE">
        <w:t>What is your why for this session?</w:t>
      </w:r>
      <w:r>
        <w:t xml:space="preserve"> Take a few moments to jot your thoughts down</w:t>
      </w:r>
      <w:r w:rsidRPr="00E766C4">
        <w:t>.</w:t>
      </w:r>
    </w:p>
    <w:p w14:paraId="365F2D5B" w14:textId="7C5BC69C" w:rsidR="00C51F29" w:rsidRDefault="00C51F29" w:rsidP="00B05A35"/>
    <w:p w14:paraId="67DF449B" w14:textId="7B57EAE9" w:rsidR="00C51F29" w:rsidRDefault="00C51F29" w:rsidP="00B05A35"/>
    <w:p w14:paraId="2C80D986" w14:textId="77777777" w:rsidR="00C51F29" w:rsidRPr="00B05A35" w:rsidRDefault="00C51F29" w:rsidP="00B05A35"/>
    <w:p w14:paraId="2FB78DB6" w14:textId="59CC6D25" w:rsidR="00B05A35" w:rsidRPr="003A187C" w:rsidRDefault="00B11C1D" w:rsidP="00B05A35">
      <w:pPr>
        <w:pStyle w:val="Heading2"/>
        <w:rPr>
          <w:color w:val="D9EA14"/>
        </w:rPr>
      </w:pPr>
      <w:r w:rsidRPr="00B11C1D">
        <w:t>TILT in a Nutshell</w:t>
      </w:r>
    </w:p>
    <w:p w14:paraId="589381E7" w14:textId="77777777" w:rsidR="00B11C1D" w:rsidRDefault="00B11C1D" w:rsidP="000D757B">
      <w:pPr>
        <w:pStyle w:val="ListParagraph"/>
        <w:numPr>
          <w:ilvl w:val="0"/>
          <w:numId w:val="1"/>
        </w:numPr>
        <w:spacing w:line="720" w:lineRule="auto"/>
      </w:pPr>
      <w:r>
        <w:t>Component 1:</w:t>
      </w:r>
    </w:p>
    <w:p w14:paraId="61B4EA4E" w14:textId="77777777" w:rsidR="00B11C1D" w:rsidRDefault="00B11C1D" w:rsidP="000D757B">
      <w:pPr>
        <w:pStyle w:val="ListParagraph"/>
        <w:numPr>
          <w:ilvl w:val="1"/>
          <w:numId w:val="1"/>
        </w:numPr>
        <w:spacing w:line="720" w:lineRule="auto"/>
      </w:pPr>
      <w:r>
        <w:t>Subsection 1:</w:t>
      </w:r>
    </w:p>
    <w:p w14:paraId="501F69A7" w14:textId="77777777" w:rsidR="00B11C1D" w:rsidRDefault="00B11C1D" w:rsidP="000D757B">
      <w:pPr>
        <w:pStyle w:val="ListParagraph"/>
        <w:numPr>
          <w:ilvl w:val="1"/>
          <w:numId w:val="1"/>
        </w:numPr>
        <w:spacing w:line="720" w:lineRule="auto"/>
      </w:pPr>
      <w:r>
        <w:t xml:space="preserve">Subsection 2: </w:t>
      </w:r>
    </w:p>
    <w:p w14:paraId="5F67B899" w14:textId="77777777" w:rsidR="00B11C1D" w:rsidRDefault="00B11C1D" w:rsidP="000D757B">
      <w:pPr>
        <w:pStyle w:val="ListParagraph"/>
        <w:numPr>
          <w:ilvl w:val="0"/>
          <w:numId w:val="1"/>
        </w:numPr>
        <w:spacing w:line="720" w:lineRule="auto"/>
      </w:pPr>
      <w:r>
        <w:t xml:space="preserve">Component 2: </w:t>
      </w:r>
    </w:p>
    <w:p w14:paraId="46E79DB4" w14:textId="77777777" w:rsidR="00B11C1D" w:rsidRDefault="00B11C1D" w:rsidP="000D757B">
      <w:pPr>
        <w:pStyle w:val="ListParagraph"/>
        <w:numPr>
          <w:ilvl w:val="0"/>
          <w:numId w:val="1"/>
        </w:numPr>
        <w:spacing w:line="720" w:lineRule="auto"/>
      </w:pPr>
      <w:r>
        <w:t xml:space="preserve">Component 3: </w:t>
      </w:r>
    </w:p>
    <w:p w14:paraId="2FC4586F" w14:textId="1C15F3EC" w:rsidR="00B05A35" w:rsidRDefault="00B11C1D" w:rsidP="000D757B">
      <w:pPr>
        <w:pStyle w:val="ListParagraph"/>
        <w:numPr>
          <w:ilvl w:val="0"/>
          <w:numId w:val="1"/>
        </w:numPr>
        <w:spacing w:line="720" w:lineRule="auto"/>
      </w:pPr>
      <w:r>
        <w:t xml:space="preserve">Two (2) ways to facilitate this: </w:t>
      </w:r>
    </w:p>
    <w:p w14:paraId="04E78BAE" w14:textId="67135A7A" w:rsidR="0013535C" w:rsidRDefault="00B11C1D" w:rsidP="000D757B">
      <w:pPr>
        <w:pStyle w:val="ListParagraph"/>
        <w:numPr>
          <w:ilvl w:val="0"/>
          <w:numId w:val="1"/>
        </w:numPr>
        <w:spacing w:line="720" w:lineRule="auto"/>
      </w:pPr>
      <w:r>
        <w:lastRenderedPageBreak/>
        <w:t>Important data for students:</w:t>
      </w:r>
    </w:p>
    <w:p w14:paraId="29503CF6" w14:textId="62D2A8BE" w:rsidR="00B11C1D" w:rsidRPr="003A187C" w:rsidRDefault="0013535C" w:rsidP="00B11C1D">
      <w:pPr>
        <w:pStyle w:val="Heading2"/>
        <w:rPr>
          <w:color w:val="D9EA14"/>
        </w:rPr>
      </w:pPr>
      <w:r>
        <w:t>Why It Works</w:t>
      </w:r>
    </w:p>
    <w:p w14:paraId="57AC3C4F" w14:textId="1163180F" w:rsidR="00C85BE3" w:rsidRDefault="00C85BE3" w:rsidP="00C85BE3">
      <w:pPr>
        <w:pStyle w:val="ListParagraph"/>
        <w:numPr>
          <w:ilvl w:val="0"/>
          <w:numId w:val="1"/>
        </w:numPr>
        <w:spacing w:line="720" w:lineRule="auto"/>
      </w:pPr>
      <w:r>
        <w:t>Metacognition &amp; Learning Management:</w:t>
      </w:r>
    </w:p>
    <w:p w14:paraId="2344B7BA" w14:textId="3A4D09D5" w:rsidR="00C85BE3" w:rsidRDefault="00C85BE3" w:rsidP="00C85BE3">
      <w:pPr>
        <w:pStyle w:val="ListParagraph"/>
        <w:numPr>
          <w:ilvl w:val="0"/>
          <w:numId w:val="1"/>
        </w:numPr>
        <w:spacing w:line="720" w:lineRule="auto"/>
      </w:pPr>
      <w:r>
        <w:t>Principles of Learning:</w:t>
      </w:r>
    </w:p>
    <w:p w14:paraId="1E49135E" w14:textId="3281D820" w:rsidR="00C85BE3" w:rsidRDefault="00C85BE3" w:rsidP="00C85BE3">
      <w:pPr>
        <w:pStyle w:val="ListParagraph"/>
        <w:numPr>
          <w:ilvl w:val="0"/>
          <w:numId w:val="1"/>
        </w:numPr>
        <w:spacing w:line="720" w:lineRule="auto"/>
      </w:pPr>
      <w:r>
        <w:t>Principles of Andragogy:</w:t>
      </w:r>
    </w:p>
    <w:p w14:paraId="063F75B9" w14:textId="77777777" w:rsidR="00B11C1D" w:rsidRDefault="00B11C1D" w:rsidP="00B11C1D">
      <w:r w:rsidRPr="00045FFE">
        <w:t>What is your why for this session?</w:t>
      </w:r>
      <w:r>
        <w:t xml:space="preserve"> Take a few moments to jot your thoughts down</w:t>
      </w:r>
      <w:r w:rsidRPr="00E766C4">
        <w:t>.</w:t>
      </w:r>
    </w:p>
    <w:p w14:paraId="7758EB85" w14:textId="4B93F134" w:rsidR="00B11C1D" w:rsidRDefault="00B11C1D" w:rsidP="00B05A35"/>
    <w:p w14:paraId="62F2CF23" w14:textId="413DD82F" w:rsidR="00B11C1D" w:rsidRPr="003A187C" w:rsidRDefault="00F91274" w:rsidP="00B11C1D">
      <w:pPr>
        <w:pStyle w:val="Heading2"/>
        <w:rPr>
          <w:color w:val="D9EA14"/>
        </w:rPr>
      </w:pPr>
      <w:r>
        <w:t>How We Know It Works: From the Studies</w:t>
      </w:r>
    </w:p>
    <w:p w14:paraId="7BE18D81" w14:textId="1794620A" w:rsidR="00F91274" w:rsidRDefault="00F91274" w:rsidP="00F91274">
      <w:pPr>
        <w:pStyle w:val="ListParagraph"/>
        <w:numPr>
          <w:ilvl w:val="0"/>
          <w:numId w:val="1"/>
        </w:numPr>
        <w:spacing w:line="720" w:lineRule="auto"/>
      </w:pPr>
      <w:r w:rsidRPr="00F91274">
        <w:t>AAC&amp;U</w:t>
      </w:r>
      <w:r>
        <w:t xml:space="preserve"> Study (2016, n=1,800):</w:t>
      </w:r>
    </w:p>
    <w:p w14:paraId="16FE926A" w14:textId="70748BFE" w:rsidR="00F91274" w:rsidRDefault="00F91274" w:rsidP="00F91274">
      <w:pPr>
        <w:pStyle w:val="ListParagraph"/>
        <w:numPr>
          <w:ilvl w:val="0"/>
          <w:numId w:val="1"/>
        </w:numPr>
        <w:spacing w:line="720" w:lineRule="auto"/>
      </w:pPr>
      <w:r w:rsidRPr="00F91274">
        <w:t>UNLV</w:t>
      </w:r>
      <w:r>
        <w:t xml:space="preserve"> Study (2018, n=):</w:t>
      </w:r>
    </w:p>
    <w:p w14:paraId="1551BD8D" w14:textId="190BB03B" w:rsidR="00F91274" w:rsidRDefault="00F91274" w:rsidP="00B11C1D">
      <w:pPr>
        <w:pStyle w:val="ListParagraph"/>
        <w:numPr>
          <w:ilvl w:val="0"/>
          <w:numId w:val="1"/>
        </w:numPr>
        <w:spacing w:line="720" w:lineRule="auto"/>
      </w:pPr>
      <w:r>
        <w:t>SBCTC Study (n=400):</w:t>
      </w:r>
    </w:p>
    <w:p w14:paraId="6D68F7B8" w14:textId="382721A9" w:rsidR="00F91274" w:rsidRPr="003A187C" w:rsidRDefault="00F91274" w:rsidP="00F91274">
      <w:pPr>
        <w:pStyle w:val="Heading2"/>
        <w:rPr>
          <w:color w:val="D9EA14"/>
        </w:rPr>
      </w:pPr>
      <w:r>
        <w:t>Why TILT My Assignments &amp; Activities?</w:t>
      </w:r>
    </w:p>
    <w:p w14:paraId="6EF433F8" w14:textId="1EA9E20F" w:rsidR="00F91274" w:rsidRDefault="00F91274" w:rsidP="00F91274">
      <w:pPr>
        <w:pStyle w:val="ListParagraph"/>
        <w:numPr>
          <w:ilvl w:val="0"/>
          <w:numId w:val="1"/>
        </w:numPr>
        <w:spacing w:line="720" w:lineRule="auto"/>
      </w:pPr>
      <w:r>
        <w:t>Benefits for Students:</w:t>
      </w:r>
    </w:p>
    <w:p w14:paraId="08D36E81" w14:textId="402AB440" w:rsidR="00C51F29" w:rsidRPr="00C51F29" w:rsidRDefault="00F91274" w:rsidP="00C51F29">
      <w:pPr>
        <w:pStyle w:val="ListParagraph"/>
        <w:numPr>
          <w:ilvl w:val="0"/>
          <w:numId w:val="1"/>
        </w:numPr>
        <w:spacing w:line="720" w:lineRule="auto"/>
      </w:pPr>
      <w:r>
        <w:t>Benefits for Me:</w:t>
      </w:r>
    </w:p>
    <w:p w14:paraId="2BDFC166" w14:textId="3FC92625" w:rsidR="009426EB" w:rsidRPr="003A187C" w:rsidRDefault="009426EB" w:rsidP="009426EB">
      <w:pPr>
        <w:pStyle w:val="Heading2"/>
        <w:rPr>
          <w:color w:val="D9EA14"/>
        </w:rPr>
      </w:pPr>
      <w:r>
        <w:t>“How will I get started with TILT?”</w:t>
      </w:r>
    </w:p>
    <w:p w14:paraId="1E712300" w14:textId="1512C7B0" w:rsidR="009426EB" w:rsidRDefault="009426EB" w:rsidP="009426EB">
      <w:pPr>
        <w:pStyle w:val="ListParagraph"/>
        <w:numPr>
          <w:ilvl w:val="0"/>
          <w:numId w:val="1"/>
        </w:numPr>
        <w:spacing w:line="720" w:lineRule="auto"/>
      </w:pPr>
      <w:r>
        <w:t>What I can do this (next) term:</w:t>
      </w:r>
    </w:p>
    <w:p w14:paraId="0A02F563" w14:textId="7C7EDBDA" w:rsidR="00B11C1D" w:rsidRDefault="009426EB" w:rsidP="009426EB">
      <w:pPr>
        <w:pStyle w:val="ListParagraph"/>
        <w:numPr>
          <w:ilvl w:val="0"/>
          <w:numId w:val="1"/>
        </w:numPr>
        <w:spacing w:line="720" w:lineRule="auto"/>
      </w:pPr>
      <w:r>
        <w:t>Questions I have about my context:</w:t>
      </w:r>
    </w:p>
    <w:p w14:paraId="035C513F" w14:textId="6CDD53A0" w:rsidR="009426EB" w:rsidRPr="003A187C" w:rsidRDefault="009426EB" w:rsidP="009426EB">
      <w:pPr>
        <w:pStyle w:val="Heading2"/>
        <w:rPr>
          <w:color w:val="D9EA14"/>
        </w:rPr>
      </w:pPr>
      <w:r>
        <w:t>“What next steps am I curious about?”</w:t>
      </w:r>
    </w:p>
    <w:p w14:paraId="07A59078" w14:textId="28E9B153" w:rsidR="009426EB" w:rsidRDefault="009426EB" w:rsidP="009426EB">
      <w:pPr>
        <w:pStyle w:val="ListParagraph"/>
        <w:numPr>
          <w:ilvl w:val="0"/>
          <w:numId w:val="1"/>
        </w:numPr>
        <w:spacing w:line="720" w:lineRule="auto"/>
      </w:pPr>
      <w:r>
        <w:t>Eventually, I would like to incorporate transparency in this way:</w:t>
      </w:r>
    </w:p>
    <w:p w14:paraId="492C0F47" w14:textId="0B145A10" w:rsidR="009426EB" w:rsidRDefault="009426EB" w:rsidP="009426EB">
      <w:pPr>
        <w:pStyle w:val="ListParagraph"/>
        <w:numPr>
          <w:ilvl w:val="0"/>
          <w:numId w:val="1"/>
        </w:numPr>
        <w:spacing w:line="720" w:lineRule="auto"/>
      </w:pPr>
      <w:r>
        <w:t>What support and resources would I need?</w:t>
      </w:r>
    </w:p>
    <w:p w14:paraId="26CFD82E" w14:textId="593FFFEB" w:rsidR="008A6915" w:rsidRDefault="008A6915" w:rsidP="008A6915">
      <w:pPr>
        <w:pStyle w:val="Heading2"/>
      </w:pPr>
      <w:r>
        <w:lastRenderedPageBreak/>
        <w:t>Collaborative Analysis Activity</w:t>
      </w:r>
    </w:p>
    <w:p w14:paraId="47277979" w14:textId="506BFA76" w:rsidR="008A6915" w:rsidRDefault="008A6915" w:rsidP="008A6915">
      <w:pPr>
        <w:spacing w:line="720" w:lineRule="auto"/>
      </w:pPr>
    </w:p>
    <w:p w14:paraId="59746319" w14:textId="59C25C1D" w:rsidR="008A6915" w:rsidRDefault="008A6915" w:rsidP="008A6915">
      <w:pPr>
        <w:spacing w:line="720" w:lineRule="auto"/>
      </w:pPr>
    </w:p>
    <w:p w14:paraId="10549769" w14:textId="18414694" w:rsidR="008A6915" w:rsidRDefault="008A6915" w:rsidP="008A6915">
      <w:pPr>
        <w:spacing w:line="720" w:lineRule="auto"/>
      </w:pPr>
    </w:p>
    <w:p w14:paraId="1B3D4E6B" w14:textId="19F6309F" w:rsidR="008A6915" w:rsidRDefault="008A6915" w:rsidP="008A6915">
      <w:pPr>
        <w:spacing w:line="720" w:lineRule="auto"/>
      </w:pPr>
    </w:p>
    <w:p w14:paraId="14B3FDC2" w14:textId="581AC594" w:rsidR="008A6915" w:rsidRDefault="008A6915" w:rsidP="008A6915">
      <w:pPr>
        <w:spacing w:line="720" w:lineRule="auto"/>
      </w:pPr>
    </w:p>
    <w:p w14:paraId="161AB142" w14:textId="190EF96F" w:rsidR="008A6915" w:rsidRDefault="008A6915" w:rsidP="008A6915">
      <w:pPr>
        <w:spacing w:line="720" w:lineRule="auto"/>
      </w:pPr>
    </w:p>
    <w:p w14:paraId="6E83E399" w14:textId="54BF6156" w:rsidR="008A6915" w:rsidRDefault="008A6915" w:rsidP="008A6915">
      <w:pPr>
        <w:spacing w:line="720" w:lineRule="auto"/>
      </w:pPr>
    </w:p>
    <w:p w14:paraId="4D060AB7" w14:textId="77777777" w:rsidR="008A6915" w:rsidRDefault="008A6915" w:rsidP="008A6915">
      <w:pPr>
        <w:spacing w:line="720" w:lineRule="auto"/>
      </w:pPr>
      <w:bookmarkStart w:id="3" w:name="_GoBack"/>
      <w:bookmarkEnd w:id="3"/>
    </w:p>
    <w:p w14:paraId="6E00B9BD" w14:textId="661FFF15" w:rsidR="008A6915" w:rsidRPr="00C51F29" w:rsidRDefault="008A6915" w:rsidP="008A6915">
      <w:pPr>
        <w:pStyle w:val="Heading2"/>
      </w:pPr>
      <w:r>
        <w:t>My TILT Plan</w:t>
      </w:r>
    </w:p>
    <w:sectPr w:rsidR="008A6915" w:rsidRPr="00C51F29" w:rsidSect="00CB5FCB">
      <w:headerReference w:type="default" r:id="rId10"/>
      <w:footerReference w:type="default" r:id="rId11"/>
      <w:pgSz w:w="12240" w:h="15840"/>
      <w:pgMar w:top="720" w:right="864" w:bottom="720" w:left="864" w:header="432"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98550" w14:textId="77777777" w:rsidR="00C674D2" w:rsidRDefault="00C674D2" w:rsidP="00B05A35">
      <w:r>
        <w:separator/>
      </w:r>
    </w:p>
  </w:endnote>
  <w:endnote w:type="continuationSeparator" w:id="0">
    <w:p w14:paraId="32F57126" w14:textId="77777777" w:rsidR="00C674D2" w:rsidRDefault="00C674D2" w:rsidP="00B0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9E3D3" w14:textId="77777777" w:rsidR="00CB5FCB" w:rsidRDefault="00CB5FCB" w:rsidP="00C51F29">
    <w:pPr>
      <w:spacing w:line="275" w:lineRule="auto"/>
      <w:textDirection w:val="btLr"/>
      <w:rPr>
        <w:sz w:val="20"/>
        <w:szCs w:val="20"/>
      </w:rPr>
    </w:pPr>
  </w:p>
  <w:p w14:paraId="563DD8DD" w14:textId="1E6954E0" w:rsidR="00C51F29" w:rsidRPr="00C51F29" w:rsidRDefault="00C51F29" w:rsidP="00C51F29">
    <w:pPr>
      <w:spacing w:line="275" w:lineRule="auto"/>
      <w:textDirection w:val="btLr"/>
      <w:rPr>
        <w:color w:val="434343"/>
        <w:sz w:val="20"/>
        <w:szCs w:val="20"/>
      </w:rPr>
    </w:pPr>
    <w:r w:rsidRPr="00C51F29">
      <w:rPr>
        <w:noProof/>
        <w:sz w:val="20"/>
        <w:szCs w:val="20"/>
      </w:rPr>
      <w:drawing>
        <wp:inline distT="0" distB="0" distL="0" distR="0" wp14:anchorId="1DB56809" wp14:editId="4F27E3D2">
          <wp:extent cx="522700" cy="182880"/>
          <wp:effectExtent l="0" t="0" r="0" b="7620"/>
          <wp:docPr id="1" name="Picture 1" descr="Creative Commons License: CC-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png"/>
                  <pic:cNvPicPr/>
                </pic:nvPicPr>
                <pic:blipFill>
                  <a:blip r:embed="rId1">
                    <a:extLst>
                      <a:ext uri="{28A0092B-C50C-407E-A947-70E740481C1C}">
                        <a14:useLocalDpi xmlns:a14="http://schemas.microsoft.com/office/drawing/2010/main" val="0"/>
                      </a:ext>
                    </a:extLst>
                  </a:blip>
                  <a:stretch>
                    <a:fillRect/>
                  </a:stretch>
                </pic:blipFill>
                <pic:spPr>
                  <a:xfrm>
                    <a:off x="0" y="0"/>
                    <a:ext cx="522700" cy="182880"/>
                  </a:xfrm>
                  <a:prstGeom prst="rect">
                    <a:avLst/>
                  </a:prstGeom>
                </pic:spPr>
              </pic:pic>
            </a:graphicData>
          </a:graphic>
        </wp:inline>
      </w:drawing>
    </w:r>
    <w:r w:rsidRPr="00C51F29">
      <w:rPr>
        <w:sz w:val="20"/>
        <w:szCs w:val="20"/>
      </w:rPr>
      <w:t xml:space="preserve"> Unless otherwise specified, all content is licensed under</w:t>
    </w:r>
    <w:r w:rsidRPr="00C51F29">
      <w:rPr>
        <w:color w:val="434343"/>
        <w:sz w:val="20"/>
        <w:szCs w:val="20"/>
      </w:rPr>
      <w:t xml:space="preserve"> </w:t>
    </w:r>
    <w:r w:rsidRPr="00C51F29">
      <w:rPr>
        <w:color w:val="0000FF"/>
        <w:sz w:val="20"/>
        <w:szCs w:val="20"/>
        <w:u w:val="single"/>
      </w:rPr>
      <w:t>CC BY 4.0</w:t>
    </w:r>
    <w:r w:rsidRPr="00C51F29">
      <w:rPr>
        <w:color w:val="434343"/>
        <w:sz w:val="20"/>
        <w:szCs w:val="20"/>
      </w:rPr>
      <w:t>.</w:t>
    </w:r>
  </w:p>
  <w:p w14:paraId="133EDD17" w14:textId="307F9654" w:rsidR="0061542A" w:rsidRPr="00C51F29" w:rsidRDefault="00C674D2" w:rsidP="00B05A35">
    <w:pPr>
      <w:rPr>
        <w:color w:val="434343"/>
        <w:sz w:val="20"/>
        <w:szCs w:val="20"/>
      </w:rPr>
    </w:pPr>
    <w:hyperlink r:id="rId2" w:history="1">
      <w:r w:rsidR="00045FFE" w:rsidRPr="00C51F29">
        <w:rPr>
          <w:rStyle w:val="Hyperlink"/>
          <w:sz w:val="20"/>
          <w:szCs w:val="20"/>
          <w:shd w:val="clear" w:color="auto" w:fill="FFFFFF"/>
        </w:rPr>
        <w:t>TILT Framework</w:t>
      </w:r>
    </w:hyperlink>
    <w:r w:rsidR="00045FFE" w:rsidRPr="00C51F29">
      <w:rPr>
        <w:sz w:val="20"/>
        <w:szCs w:val="20"/>
        <w:shd w:val="clear" w:color="auto" w:fill="FFFFFF"/>
      </w:rPr>
      <w:t> © 2023 by </w:t>
    </w:r>
    <w:hyperlink r:id="rId3" w:history="1">
      <w:r w:rsidR="00045FFE" w:rsidRPr="00C51F29">
        <w:rPr>
          <w:rStyle w:val="Hyperlink"/>
          <w:sz w:val="20"/>
          <w:szCs w:val="20"/>
          <w:shd w:val="clear" w:color="auto" w:fill="FFFFFF"/>
        </w:rPr>
        <w:t xml:space="preserve">Mary-Ann </w:t>
      </w:r>
      <w:proofErr w:type="spellStart"/>
      <w:r w:rsidR="00045FFE" w:rsidRPr="00C51F29">
        <w:rPr>
          <w:rStyle w:val="Hyperlink"/>
          <w:sz w:val="20"/>
          <w:szCs w:val="20"/>
          <w:shd w:val="clear" w:color="auto" w:fill="FFFFFF"/>
        </w:rPr>
        <w:t>Winkelmes</w:t>
      </w:r>
      <w:proofErr w:type="spellEnd"/>
      <w:r w:rsidR="00045FFE" w:rsidRPr="00C51F29">
        <w:rPr>
          <w:rStyle w:val="Hyperlink"/>
          <w:sz w:val="20"/>
          <w:szCs w:val="20"/>
          <w:shd w:val="clear" w:color="auto" w:fill="FFFFFF"/>
        </w:rPr>
        <w:t>, Ph.D.</w:t>
      </w:r>
    </w:hyperlink>
    <w:r w:rsidR="00045FFE" w:rsidRPr="00C51F29">
      <w:rPr>
        <w:sz w:val="20"/>
        <w:szCs w:val="20"/>
        <w:shd w:val="clear" w:color="auto" w:fill="FFFFFF"/>
      </w:rPr>
      <w:t> is licensed under </w:t>
    </w:r>
    <w:hyperlink r:id="rId4" w:tgtFrame="_blank" w:history="1">
      <w:r w:rsidR="00045FFE" w:rsidRPr="00C51F29">
        <w:rPr>
          <w:rStyle w:val="Hyperlink"/>
          <w:color w:val="0000CC"/>
          <w:sz w:val="20"/>
          <w:szCs w:val="20"/>
          <w:shd w:val="clear" w:color="auto" w:fill="FFFFFF"/>
        </w:rPr>
        <w:t>CC BY-NC-SA 4.0</w:t>
      </w:r>
    </w:hyperlink>
    <w:r w:rsidR="002B3605" w:rsidRPr="00C51F29">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2AC14" w14:textId="77777777" w:rsidR="00C674D2" w:rsidRDefault="00C674D2" w:rsidP="00B05A35">
      <w:r>
        <w:separator/>
      </w:r>
    </w:p>
  </w:footnote>
  <w:footnote w:type="continuationSeparator" w:id="0">
    <w:p w14:paraId="7670B94E" w14:textId="77777777" w:rsidR="00C674D2" w:rsidRDefault="00C674D2" w:rsidP="00B05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6B9AB" w14:textId="1D9270D2" w:rsidR="0061542A" w:rsidRDefault="00A65450" w:rsidP="00F15074">
    <w:pPr>
      <w:jc w:val="right"/>
    </w:pPr>
    <w:r w:rsidRPr="00A65450">
      <w:t xml:space="preserve">Applying the TILT Framework in Canvas </w:t>
    </w:r>
    <w:r w:rsidR="00F15074">
      <w:t>&amp;</w:t>
    </w:r>
    <w:r w:rsidRPr="00A65450">
      <w:t xml:space="preserve"> the Classroom</w:t>
    </w:r>
    <w:r w:rsidR="00B57FE9">
      <w:t xml:space="preserve"> | </w:t>
    </w:r>
    <w:r w:rsidR="003A187C">
      <w:t>Graphic Organizer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37097"/>
    <w:multiLevelType w:val="hybridMultilevel"/>
    <w:tmpl w:val="64826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42A"/>
    <w:rsid w:val="00045FFE"/>
    <w:rsid w:val="00077527"/>
    <w:rsid w:val="00086CF3"/>
    <w:rsid w:val="000D757B"/>
    <w:rsid w:val="0013535C"/>
    <w:rsid w:val="00283B47"/>
    <w:rsid w:val="002B3605"/>
    <w:rsid w:val="00311B55"/>
    <w:rsid w:val="00380483"/>
    <w:rsid w:val="003A187C"/>
    <w:rsid w:val="00447D48"/>
    <w:rsid w:val="0061542A"/>
    <w:rsid w:val="006332F5"/>
    <w:rsid w:val="008668D5"/>
    <w:rsid w:val="008A6915"/>
    <w:rsid w:val="008E2559"/>
    <w:rsid w:val="009426EB"/>
    <w:rsid w:val="00A20CC1"/>
    <w:rsid w:val="00A65450"/>
    <w:rsid w:val="00B05A35"/>
    <w:rsid w:val="00B11C1D"/>
    <w:rsid w:val="00B57FE9"/>
    <w:rsid w:val="00BE70A3"/>
    <w:rsid w:val="00C51F29"/>
    <w:rsid w:val="00C674D2"/>
    <w:rsid w:val="00C85BE3"/>
    <w:rsid w:val="00CB5FCB"/>
    <w:rsid w:val="00DB336B"/>
    <w:rsid w:val="00DE4B4A"/>
    <w:rsid w:val="00E1479E"/>
    <w:rsid w:val="00E766C4"/>
    <w:rsid w:val="00F15074"/>
    <w:rsid w:val="00F27D06"/>
    <w:rsid w:val="00F91274"/>
    <w:rsid w:val="138EF1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20C45"/>
  <w15:docId w15:val="{B2946E7F-1C6E-42D4-A214-EDF8B95E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eastAsia="ja-JP"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5A35"/>
    <w:pPr>
      <w:keepNext/>
      <w:keepLines/>
      <w:spacing w:after="0"/>
    </w:pPr>
    <w:rPr>
      <w:rFonts w:ascii="Arial" w:eastAsia="Arial" w:hAnsi="Arial" w:cs="Arial"/>
      <w:sz w:val="24"/>
      <w:szCs w:val="24"/>
      <w:lang w:val="en-US"/>
    </w:rPr>
  </w:style>
  <w:style w:type="paragraph" w:styleId="Heading1">
    <w:name w:val="heading 1"/>
    <w:basedOn w:val="Normal"/>
    <w:next w:val="Normal"/>
    <w:uiPriority w:val="9"/>
    <w:qFormat/>
    <w:rsid w:val="00B05A35"/>
    <w:pPr>
      <w:spacing w:after="240" w:line="240" w:lineRule="auto"/>
      <w:jc w:val="center"/>
      <w:outlineLvl w:val="0"/>
    </w:pPr>
    <w:rPr>
      <w:rFonts w:ascii="Trebuchet MS" w:eastAsia="Trebuchet MS" w:hAnsi="Trebuchet MS" w:cs="Times New Roman"/>
      <w:sz w:val="32"/>
      <w:szCs w:val="32"/>
    </w:rPr>
  </w:style>
  <w:style w:type="paragraph" w:styleId="Heading2">
    <w:name w:val="heading 2"/>
    <w:basedOn w:val="Normal"/>
    <w:next w:val="Normal"/>
    <w:uiPriority w:val="9"/>
    <w:unhideWhenUsed/>
    <w:qFormat/>
    <w:rsid w:val="00B05A35"/>
    <w:pPr>
      <w:spacing w:after="80"/>
      <w:outlineLvl w:val="1"/>
    </w:pPr>
    <w:rPr>
      <w:rFonts w:ascii="Trebuchet MS" w:hAnsi="Trebuchet MS"/>
      <w:sz w:val="28"/>
      <w:szCs w:val="28"/>
    </w:rPr>
  </w:style>
  <w:style w:type="paragraph" w:styleId="Heading3">
    <w:name w:val="heading 3"/>
    <w:basedOn w:val="Normal"/>
    <w:next w:val="Normal"/>
    <w:uiPriority w:val="9"/>
    <w:unhideWhenUsed/>
    <w:qFormat/>
    <w:pPr>
      <w:outlineLvl w:val="2"/>
    </w:pPr>
  </w:style>
  <w:style w:type="paragraph" w:styleId="Heading4">
    <w:name w:val="heading 4"/>
    <w:basedOn w:val="Normal"/>
    <w:next w:val="Normal"/>
    <w:uiPriority w:val="9"/>
    <w:semiHidden/>
    <w:unhideWhenUsed/>
    <w:qFormat/>
    <w:pPr>
      <w:outlineLvl w:val="3"/>
    </w:pPr>
  </w:style>
  <w:style w:type="paragraph" w:styleId="Heading5">
    <w:name w:val="heading 5"/>
    <w:basedOn w:val="Normal"/>
    <w:next w:val="Normal"/>
    <w:uiPriority w:val="9"/>
    <w:semiHidden/>
    <w:unhideWhenUsed/>
    <w:qFormat/>
    <w:pPr>
      <w:outlineLvl w:val="4"/>
    </w:pPr>
  </w:style>
  <w:style w:type="paragraph" w:styleId="Heading6">
    <w:name w:val="heading 6"/>
    <w:basedOn w:val="Normal"/>
    <w:next w:val="Normal"/>
    <w:uiPriority w:val="9"/>
    <w:semiHidden/>
    <w:unhideWhenUsed/>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line="240" w:lineRule="auto"/>
    </w:pPr>
    <w:rPr>
      <w:rFonts w:ascii="Cambria" w:eastAsia="Cambria" w:hAnsi="Cambria" w:cs="Cambria"/>
      <w:color w:val="2E2E22"/>
      <w:sz w:val="52"/>
      <w:szCs w:val="52"/>
    </w:rPr>
  </w:style>
  <w:style w:type="paragraph" w:styleId="Subtitle">
    <w:name w:val="Subtitle"/>
    <w:basedOn w:val="Normal"/>
    <w:next w:val="Normal"/>
    <w:uiPriority w:val="11"/>
    <w:qFormat/>
  </w:style>
  <w:style w:type="character" w:styleId="Hyperlink">
    <w:name w:val="Hyperlink"/>
    <w:basedOn w:val="DefaultParagraphFont"/>
    <w:uiPriority w:val="99"/>
    <w:unhideWhenUsed/>
    <w:rsid w:val="00E1479E"/>
    <w:rPr>
      <w:color w:val="0000FF" w:themeColor="hyperlink"/>
      <w:u w:val="single"/>
    </w:rPr>
  </w:style>
  <w:style w:type="character" w:styleId="UnresolvedMention">
    <w:name w:val="Unresolved Mention"/>
    <w:basedOn w:val="DefaultParagraphFont"/>
    <w:uiPriority w:val="99"/>
    <w:semiHidden/>
    <w:unhideWhenUsed/>
    <w:rsid w:val="00E1479E"/>
    <w:rPr>
      <w:color w:val="605E5C"/>
      <w:shd w:val="clear" w:color="auto" w:fill="E1DFDD"/>
    </w:rPr>
  </w:style>
  <w:style w:type="paragraph" w:styleId="ListParagraph">
    <w:name w:val="List Paragraph"/>
    <w:basedOn w:val="Normal"/>
    <w:uiPriority w:val="34"/>
    <w:qFormat/>
    <w:rsid w:val="00B11C1D"/>
    <w:pPr>
      <w:ind w:left="720"/>
      <w:contextualSpacing/>
    </w:pPr>
  </w:style>
  <w:style w:type="paragraph" w:styleId="Header">
    <w:name w:val="header"/>
    <w:basedOn w:val="Normal"/>
    <w:link w:val="HeaderChar"/>
    <w:uiPriority w:val="99"/>
    <w:unhideWhenUsed/>
    <w:rsid w:val="00283B47"/>
    <w:pPr>
      <w:tabs>
        <w:tab w:val="center" w:pos="4680"/>
        <w:tab w:val="right" w:pos="9360"/>
      </w:tabs>
      <w:spacing w:line="240" w:lineRule="auto"/>
    </w:pPr>
  </w:style>
  <w:style w:type="character" w:customStyle="1" w:styleId="HeaderChar">
    <w:name w:val="Header Char"/>
    <w:basedOn w:val="DefaultParagraphFont"/>
    <w:link w:val="Header"/>
    <w:uiPriority w:val="99"/>
    <w:rsid w:val="00283B47"/>
    <w:rPr>
      <w:rFonts w:ascii="Arial" w:eastAsia="Arial" w:hAnsi="Arial" w:cs="Arial"/>
      <w:sz w:val="24"/>
      <w:szCs w:val="24"/>
      <w:lang w:val="en-US"/>
    </w:rPr>
  </w:style>
  <w:style w:type="paragraph" w:styleId="Footer">
    <w:name w:val="footer"/>
    <w:basedOn w:val="Normal"/>
    <w:link w:val="FooterChar"/>
    <w:uiPriority w:val="99"/>
    <w:unhideWhenUsed/>
    <w:rsid w:val="00283B47"/>
    <w:pPr>
      <w:tabs>
        <w:tab w:val="center" w:pos="4680"/>
        <w:tab w:val="right" w:pos="9360"/>
      </w:tabs>
      <w:spacing w:line="240" w:lineRule="auto"/>
    </w:pPr>
  </w:style>
  <w:style w:type="character" w:customStyle="1" w:styleId="FooterChar">
    <w:name w:val="Footer Char"/>
    <w:basedOn w:val="DefaultParagraphFont"/>
    <w:link w:val="Footer"/>
    <w:uiPriority w:val="99"/>
    <w:rsid w:val="00283B47"/>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hyperlink" Target="https://tilthighered.com/aboutteam" TargetMode="External"/><Relationship Id="rId2" Type="http://schemas.openxmlformats.org/officeDocument/2006/relationships/hyperlink" Target="https://tilthighered.com/tiltexamplesandresources" TargetMode="External"/><Relationship Id="rId1" Type="http://schemas.openxmlformats.org/officeDocument/2006/relationships/image" Target="media/image1.png"/><Relationship Id="rId4" Type="http://schemas.openxmlformats.org/officeDocument/2006/relationships/hyperlink" Target="https://creativecommons.org/licenses/by-nc-sa/4.0/?ref=chooser-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d34d65-a250-4cb0-bba3-9227d5f81723">
      <Terms xmlns="http://schemas.microsoft.com/office/infopath/2007/PartnerControls"/>
    </lcf76f155ced4ddcb4097134ff3c332f>
    <TaxCatchAll xmlns="28b0818c-7c05-4c23-bf25-0c4cfc264c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75256FFFE6474E9F4A1F5D16FB020B" ma:contentTypeVersion="14" ma:contentTypeDescription="Create a new document." ma:contentTypeScope="" ma:versionID="edb202a30c87a4b3b8713f6c1d2e5928">
  <xsd:schema xmlns:xsd="http://www.w3.org/2001/XMLSchema" xmlns:xs="http://www.w3.org/2001/XMLSchema" xmlns:p="http://schemas.microsoft.com/office/2006/metadata/properties" xmlns:ns2="95d34d65-a250-4cb0-bba3-9227d5f81723" xmlns:ns3="28b0818c-7c05-4c23-bf25-0c4cfc264c17" targetNamespace="http://schemas.microsoft.com/office/2006/metadata/properties" ma:root="true" ma:fieldsID="e5076a413ebfb31f10e82e2a5918083c" ns2:_="" ns3:_="">
    <xsd:import namespace="95d34d65-a250-4cb0-bba3-9227d5f81723"/>
    <xsd:import namespace="28b0818c-7c05-4c23-bf25-0c4cfc264c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d34d65-a250-4cb0-bba3-9227d5f81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072a751-c2a1-410f-8384-0186ab4766e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0818c-7c05-4c23-bf25-0c4cfc264c1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44b3d68-81d6-49b2-a871-09cb75c4ce84}" ma:internalName="TaxCatchAll" ma:showField="CatchAllData" ma:web="28b0818c-7c05-4c23-bf25-0c4cfc264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EB62DC-2908-4F97-B75B-137BA5DD263D}">
  <ds:schemaRefs>
    <ds:schemaRef ds:uri="http://schemas.microsoft.com/office/2006/metadata/properties"/>
    <ds:schemaRef ds:uri="http://schemas.microsoft.com/office/infopath/2007/PartnerControls"/>
    <ds:schemaRef ds:uri="95d34d65-a250-4cb0-bba3-9227d5f81723"/>
    <ds:schemaRef ds:uri="28b0818c-7c05-4c23-bf25-0c4cfc264c17"/>
  </ds:schemaRefs>
</ds:datastoreItem>
</file>

<file path=customXml/itemProps2.xml><?xml version="1.0" encoding="utf-8"?>
<ds:datastoreItem xmlns:ds="http://schemas.openxmlformats.org/officeDocument/2006/customXml" ds:itemID="{66986F71-F34C-4C2D-9757-56B753D98932}">
  <ds:schemaRefs>
    <ds:schemaRef ds:uri="http://schemas.microsoft.com/sharepoint/v3/contenttype/forms"/>
  </ds:schemaRefs>
</ds:datastoreItem>
</file>

<file path=customXml/itemProps3.xml><?xml version="1.0" encoding="utf-8"?>
<ds:datastoreItem xmlns:ds="http://schemas.openxmlformats.org/officeDocument/2006/customXml" ds:itemID="{DDCC1878-9AC4-4DBD-B6F2-92FFF9B9103B}"/>
</file>

<file path=docProps/app.xml><?xml version="1.0" encoding="utf-8"?>
<Properties xmlns="http://schemas.openxmlformats.org/officeDocument/2006/extended-properties" xmlns:vt="http://schemas.openxmlformats.org/officeDocument/2006/docPropsVTypes">
  <Template>Normal</Template>
  <TotalTime>483</TotalTime>
  <Pages>3</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Donny</dc:creator>
  <cp:lastModifiedBy>Anderson, Donny</cp:lastModifiedBy>
  <cp:revision>9</cp:revision>
  <dcterms:created xsi:type="dcterms:W3CDTF">2024-05-09T15:40:00Z</dcterms:created>
  <dcterms:modified xsi:type="dcterms:W3CDTF">2024-05-30T17:08:00Z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0x0101007675256FFFE6474E9F4A1F5D16FB020B</vt:lpwstr>
  </property>
  <property fmtid="{D5CDD505-2E9C-101B-9397-08002B2CF9AE}" pid="3" name="MediaServiceImageTags">
    <vt:lpwstr/>
  </property>
</Properties>
</file>