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424F20FD" w:rsidR="005B5DB1" w:rsidRPr="00C840CA" w:rsidRDefault="00E77EF7"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Wyoming</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3BBAF32F" w:rsidR="005B5DB1" w:rsidRPr="00C840CA" w:rsidRDefault="000323F5" w:rsidP="005B5DB1">
      <w:pPr>
        <w:spacing w:after="0"/>
        <w:rPr>
          <w:rFonts w:ascii="Franklin Gothic Book" w:hAnsi="Franklin Gothic Book"/>
          <w:b/>
          <w:bCs/>
          <w:sz w:val="24"/>
          <w:szCs w:val="24"/>
        </w:rPr>
      </w:pPr>
      <w:r>
        <w:rPr>
          <w:rFonts w:ascii="Franklin Gothic Book" w:hAnsi="Franklin Gothic Book"/>
          <w:b/>
          <w:bCs/>
          <w:sz w:val="24"/>
          <w:szCs w:val="24"/>
        </w:rPr>
        <w:t>WY</w:t>
      </w:r>
      <w:r w:rsidR="005B5DB1" w:rsidRPr="00C840CA">
        <w:rPr>
          <w:rFonts w:ascii="Franklin Gothic Book" w:hAnsi="Franklin Gothic Book"/>
          <w:b/>
          <w:bCs/>
          <w:sz w:val="24"/>
          <w:szCs w:val="24"/>
        </w:rPr>
        <w:t xml:space="preserve"> State Income Tax Withholding</w:t>
      </w:r>
    </w:p>
    <w:p w14:paraId="42E49AAE" w14:textId="533FA029" w:rsidR="005B5DB1" w:rsidRDefault="002D73BD" w:rsidP="005B5DB1">
      <w:pPr>
        <w:spacing w:after="0"/>
        <w:rPr>
          <w:rFonts w:ascii="Franklin Gothic Book" w:hAnsi="Franklin Gothic Book"/>
          <w:sz w:val="24"/>
          <w:szCs w:val="24"/>
        </w:rPr>
      </w:pPr>
      <w:r>
        <w:rPr>
          <w:rFonts w:ascii="Franklin Gothic Book" w:hAnsi="Franklin Gothic Book"/>
          <w:sz w:val="24"/>
          <w:szCs w:val="24"/>
        </w:rPr>
        <w:t>Wyoming has no state or local income tax</w:t>
      </w:r>
      <w:r w:rsidR="00A60C10">
        <w:rPr>
          <w:rFonts w:ascii="Franklin Gothic Book" w:hAnsi="Franklin Gothic Book"/>
          <w:sz w:val="24"/>
          <w:szCs w:val="24"/>
        </w:rPr>
        <w:t xml:space="preserve"> withholding.</w:t>
      </w:r>
    </w:p>
    <w:p w14:paraId="176C8FC2" w14:textId="77777777" w:rsidR="003D7CFD" w:rsidRDefault="003D7CFD" w:rsidP="005B5DB1">
      <w:pPr>
        <w:spacing w:after="0"/>
        <w:rPr>
          <w:rFonts w:ascii="Franklin Gothic Book" w:hAnsi="Franklin Gothic Book"/>
          <w:sz w:val="24"/>
          <w:szCs w:val="24"/>
        </w:rPr>
      </w:pPr>
    </w:p>
    <w:p w14:paraId="3AD3BBCD" w14:textId="35DAE1E7" w:rsidR="005B5DB1" w:rsidRPr="00C840CA" w:rsidRDefault="000323F5" w:rsidP="005B5DB1">
      <w:pPr>
        <w:spacing w:after="0"/>
        <w:rPr>
          <w:rFonts w:ascii="Franklin Gothic Book" w:hAnsi="Franklin Gothic Book"/>
          <w:b/>
          <w:bCs/>
          <w:sz w:val="24"/>
          <w:szCs w:val="24"/>
        </w:rPr>
      </w:pPr>
      <w:r>
        <w:rPr>
          <w:rFonts w:ascii="Franklin Gothic Book" w:hAnsi="Franklin Gothic Book"/>
          <w:b/>
          <w:bCs/>
          <w:sz w:val="24"/>
          <w:szCs w:val="24"/>
        </w:rPr>
        <w:t>WY</w:t>
      </w:r>
      <w:r w:rsidR="005B5DB1" w:rsidRPr="00C840CA">
        <w:rPr>
          <w:rFonts w:ascii="Franklin Gothic Book" w:hAnsi="Franklin Gothic Book"/>
          <w:b/>
          <w:bCs/>
          <w:sz w:val="24"/>
          <w:szCs w:val="24"/>
        </w:rPr>
        <w:t xml:space="preserve"> State Unemployment Insurance</w:t>
      </w:r>
    </w:p>
    <w:p w14:paraId="5C6C3B5E" w14:textId="351DFBEC" w:rsidR="006647FD"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Pr>
          <w:rFonts w:ascii="Franklin Gothic Book" w:hAnsi="Franklin Gothic Book"/>
          <w:sz w:val="24"/>
          <w:szCs w:val="24"/>
        </w:rPr>
        <w:t xml:space="preserve"> </w:t>
      </w:r>
      <w:r w:rsidR="00A60C10">
        <w:rPr>
          <w:rFonts w:ascii="Franklin Gothic Book" w:hAnsi="Franklin Gothic Book"/>
          <w:sz w:val="24"/>
          <w:szCs w:val="24"/>
        </w:rPr>
        <w:t>The Wyoming Department of Workforce Services assists employers with registration, account maintenance, quarterly filing, and the collection of taxes.</w:t>
      </w:r>
    </w:p>
    <w:p w14:paraId="73B68248" w14:textId="77777777" w:rsidR="006647FD" w:rsidRDefault="006647FD" w:rsidP="005B5DB1">
      <w:pPr>
        <w:spacing w:after="0"/>
        <w:rPr>
          <w:rFonts w:ascii="Franklin Gothic Book" w:hAnsi="Franklin Gothic Book"/>
          <w:sz w:val="24"/>
          <w:szCs w:val="24"/>
        </w:rPr>
      </w:pPr>
    </w:p>
    <w:p w14:paraId="1C1FF2E0" w14:textId="412031C6" w:rsidR="008649D8" w:rsidRDefault="00A60C10" w:rsidP="005B5DB1">
      <w:pPr>
        <w:spacing w:after="0"/>
        <w:rPr>
          <w:rFonts w:ascii="Franklin Gothic Book" w:hAnsi="Franklin Gothic Book"/>
          <w:sz w:val="24"/>
          <w:szCs w:val="24"/>
        </w:rPr>
      </w:pPr>
      <w:r>
        <w:rPr>
          <w:rFonts w:ascii="Franklin Gothic Book" w:hAnsi="Franklin Gothic Book"/>
          <w:sz w:val="24"/>
          <w:szCs w:val="24"/>
        </w:rPr>
        <w:t xml:space="preserve">Register with WYUI </w:t>
      </w:r>
      <w:r w:rsidR="007A73C1">
        <w:rPr>
          <w:rFonts w:ascii="Franklin Gothic Book" w:hAnsi="Franklin Gothic Book"/>
          <w:sz w:val="24"/>
          <w:szCs w:val="24"/>
        </w:rPr>
        <w:t>electronically via their website</w:t>
      </w:r>
      <w:r w:rsidR="005E0336">
        <w:rPr>
          <w:rFonts w:ascii="Franklin Gothic Book" w:hAnsi="Franklin Gothic Book"/>
          <w:sz w:val="24"/>
          <w:szCs w:val="24"/>
        </w:rPr>
        <w:t xml:space="preserve">: </w:t>
      </w:r>
      <w:hyperlink r:id="rId9" w:history="1">
        <w:r w:rsidR="008649D8" w:rsidRPr="0031126B">
          <w:rPr>
            <w:rStyle w:val="Hyperlink"/>
            <w:rFonts w:ascii="Franklin Gothic Book" w:hAnsi="Franklin Gothic Book"/>
            <w:sz w:val="24"/>
            <w:szCs w:val="24"/>
          </w:rPr>
          <w:t>https://wyui.wyo.gov/benefits/home.do</w:t>
        </w:r>
      </w:hyperlink>
      <w:r w:rsidR="005E0336">
        <w:rPr>
          <w:rFonts w:ascii="Franklin Gothic Book" w:hAnsi="Franklin Gothic Book"/>
          <w:sz w:val="24"/>
          <w:szCs w:val="24"/>
        </w:rPr>
        <w:t>.</w:t>
      </w:r>
    </w:p>
    <w:p w14:paraId="3EAE61F8" w14:textId="1F0FAD9E" w:rsidR="004D4CC9" w:rsidRDefault="008649D8" w:rsidP="005B5DB1">
      <w:pPr>
        <w:spacing w:after="0"/>
        <w:rPr>
          <w:rFonts w:ascii="Franklin Gothic Book" w:hAnsi="Franklin Gothic Book"/>
          <w:sz w:val="24"/>
          <w:szCs w:val="24"/>
        </w:rPr>
      </w:pPr>
      <w:r w:rsidRPr="008649D8">
        <w:rPr>
          <w:rFonts w:ascii="Franklin Gothic Book" w:hAnsi="Franklin Gothic Book"/>
          <w:i/>
          <w:iCs/>
          <w:sz w:val="24"/>
          <w:szCs w:val="24"/>
        </w:rPr>
        <w:t>*Note: Registration is joint with Wyoming Workers’ Compensation</w:t>
      </w:r>
      <w:r w:rsidR="00716871">
        <w:rPr>
          <w:rFonts w:ascii="Franklin Gothic Book" w:hAnsi="Franklin Gothic Book"/>
          <w:i/>
          <w:iCs/>
          <w:sz w:val="24"/>
          <w:szCs w:val="24"/>
        </w:rPr>
        <w:t>.</w:t>
      </w:r>
    </w:p>
    <w:p w14:paraId="6BAC3E7F" w14:textId="77777777" w:rsidR="003244E2" w:rsidRPr="003244E2" w:rsidRDefault="003244E2" w:rsidP="005B5DB1">
      <w:pPr>
        <w:spacing w:after="0"/>
        <w:rPr>
          <w:rFonts w:ascii="Franklin Gothic Book" w:hAnsi="Franklin Gothic Book"/>
          <w:sz w:val="24"/>
          <w:szCs w:val="24"/>
        </w:rPr>
      </w:pPr>
    </w:p>
    <w:p w14:paraId="385FFF27" w14:textId="2F2DD742" w:rsidR="003244E2" w:rsidRPr="003244E2" w:rsidRDefault="003244E2" w:rsidP="003244E2">
      <w:pPr>
        <w:spacing w:after="0"/>
        <w:rPr>
          <w:rFonts w:ascii="Franklin Gothic Book" w:hAnsi="Franklin Gothic Book"/>
          <w:sz w:val="24"/>
          <w:szCs w:val="24"/>
        </w:rPr>
      </w:pPr>
      <w:r w:rsidRPr="003244E2">
        <w:rPr>
          <w:rFonts w:ascii="Franklin Gothic Book" w:hAnsi="Franklin Gothic Book"/>
          <w:sz w:val="24"/>
          <w:szCs w:val="24"/>
        </w:rPr>
        <w:t>To access the registration, click on the </w:t>
      </w:r>
      <w:r w:rsidRPr="003244E2">
        <w:rPr>
          <w:rFonts w:ascii="Franklin Gothic Book" w:hAnsi="Franklin Gothic Book"/>
          <w:i/>
          <w:iCs/>
          <w:sz w:val="24"/>
          <w:szCs w:val="24"/>
        </w:rPr>
        <w:t>Register New Business with DWS</w:t>
      </w:r>
      <w:r w:rsidRPr="003244E2">
        <w:rPr>
          <w:rFonts w:ascii="Franklin Gothic Book" w:hAnsi="Franklin Gothic Book"/>
          <w:sz w:val="24"/>
          <w:szCs w:val="24"/>
        </w:rPr>
        <w:t> bullet under the </w:t>
      </w:r>
      <w:r w:rsidRPr="003244E2">
        <w:rPr>
          <w:rFonts w:ascii="Franklin Gothic Book" w:hAnsi="Franklin Gothic Book"/>
          <w:i/>
          <w:iCs/>
          <w:sz w:val="24"/>
          <w:szCs w:val="24"/>
        </w:rPr>
        <w:t>Employer Services</w:t>
      </w:r>
      <w:r w:rsidRPr="003244E2">
        <w:rPr>
          <w:rFonts w:ascii="Franklin Gothic Book" w:hAnsi="Franklin Gothic Book"/>
          <w:sz w:val="24"/>
          <w:szCs w:val="24"/>
        </w:rPr>
        <w:t> header on the lower left. Follow the employer registration process and work through the prompts. At the end of the registration, you should see a </w:t>
      </w:r>
      <w:r w:rsidRPr="003244E2">
        <w:rPr>
          <w:rFonts w:ascii="Franklin Gothic Book" w:hAnsi="Franklin Gothic Book"/>
          <w:i/>
          <w:iCs/>
          <w:sz w:val="24"/>
          <w:szCs w:val="24"/>
        </w:rPr>
        <w:t>Registration Summary</w:t>
      </w:r>
      <w:r w:rsidRPr="003244E2">
        <w:rPr>
          <w:rFonts w:ascii="Franklin Gothic Book" w:hAnsi="Franklin Gothic Book"/>
          <w:sz w:val="24"/>
          <w:szCs w:val="24"/>
        </w:rPr>
        <w:t xml:space="preserve">. You will want to save that page as a PDF so you can have it for your records. It is also recommended to save a copy of the questionnaire before emailing, </w:t>
      </w:r>
      <w:r w:rsidR="00041283" w:rsidRPr="003244E2">
        <w:rPr>
          <w:rFonts w:ascii="Franklin Gothic Book" w:hAnsi="Franklin Gothic Book"/>
          <w:sz w:val="24"/>
          <w:szCs w:val="24"/>
        </w:rPr>
        <w:t>faxing,</w:t>
      </w:r>
      <w:r w:rsidRPr="003244E2">
        <w:rPr>
          <w:rFonts w:ascii="Franklin Gothic Book" w:hAnsi="Franklin Gothic Book"/>
          <w:sz w:val="24"/>
          <w:szCs w:val="24"/>
        </w:rPr>
        <w:t xml:space="preserve"> or mailing it to one of the locations on the form.</w:t>
      </w:r>
    </w:p>
    <w:p w14:paraId="55CC571B" w14:textId="77777777" w:rsidR="003244E2" w:rsidRPr="003244E2" w:rsidRDefault="003244E2" w:rsidP="003244E2">
      <w:pPr>
        <w:spacing w:after="0"/>
        <w:rPr>
          <w:rFonts w:ascii="Franklin Gothic Book" w:hAnsi="Franklin Gothic Book"/>
          <w:sz w:val="24"/>
          <w:szCs w:val="24"/>
        </w:rPr>
      </w:pPr>
      <w:r w:rsidRPr="003244E2">
        <w:rPr>
          <w:rFonts w:ascii="Franklin Gothic Book" w:hAnsi="Franklin Gothic Book"/>
          <w:sz w:val="24"/>
          <w:szCs w:val="24"/>
        </w:rPr>
        <w:t>For anything you don’t have an exact answer for, it is okay to enter </w:t>
      </w:r>
      <w:r w:rsidRPr="003244E2">
        <w:rPr>
          <w:rFonts w:ascii="Franklin Gothic Book" w:hAnsi="Franklin Gothic Book"/>
          <w:i/>
          <w:iCs/>
          <w:sz w:val="24"/>
          <w:szCs w:val="24"/>
        </w:rPr>
        <w:t>pending</w:t>
      </w:r>
      <w:r w:rsidRPr="003244E2">
        <w:rPr>
          <w:rFonts w:ascii="Franklin Gothic Book" w:hAnsi="Franklin Gothic Book"/>
          <w:sz w:val="24"/>
          <w:szCs w:val="24"/>
        </w:rPr>
        <w:t> or </w:t>
      </w:r>
      <w:r w:rsidRPr="003244E2">
        <w:rPr>
          <w:rFonts w:ascii="Franklin Gothic Book" w:hAnsi="Franklin Gothic Book"/>
          <w:i/>
          <w:iCs/>
          <w:sz w:val="24"/>
          <w:szCs w:val="24"/>
        </w:rPr>
        <w:t>to be determined</w:t>
      </w:r>
      <w:r w:rsidRPr="003244E2">
        <w:rPr>
          <w:rFonts w:ascii="Franklin Gothic Book" w:hAnsi="Franklin Gothic Book"/>
          <w:sz w:val="24"/>
          <w:szCs w:val="24"/>
        </w:rPr>
        <w:t>, etc. If you do not have a physical address yet, please at least enter the name and/or location of the job site or the county and/or city in which the work will be performed.</w:t>
      </w:r>
    </w:p>
    <w:p w14:paraId="1B367BC8" w14:textId="77777777" w:rsidR="003244E2" w:rsidRPr="003244E2" w:rsidRDefault="003244E2" w:rsidP="003244E2">
      <w:pPr>
        <w:spacing w:after="0"/>
        <w:rPr>
          <w:rFonts w:ascii="Franklin Gothic Book" w:hAnsi="Franklin Gothic Book"/>
          <w:sz w:val="24"/>
          <w:szCs w:val="24"/>
        </w:rPr>
      </w:pPr>
    </w:p>
    <w:p w14:paraId="3994A22E" w14:textId="2A2D8964" w:rsidR="004D4CC9" w:rsidRDefault="003244E2" w:rsidP="005B5DB1">
      <w:pPr>
        <w:spacing w:after="0"/>
        <w:rPr>
          <w:rFonts w:ascii="Franklin Gothic Book" w:hAnsi="Franklin Gothic Book"/>
          <w:sz w:val="24"/>
          <w:szCs w:val="24"/>
        </w:rPr>
      </w:pPr>
      <w:r w:rsidRPr="003244E2">
        <w:rPr>
          <w:rFonts w:ascii="Franklin Gothic Book" w:hAnsi="Franklin Gothic Book"/>
          <w:sz w:val="24"/>
          <w:szCs w:val="24"/>
        </w:rPr>
        <w:t>If you are an out-of-state company, you will also need to fill out the </w:t>
      </w:r>
      <w:hyperlink r:id="rId10" w:tgtFrame="_blank" w:history="1">
        <w:r w:rsidRPr="003244E2">
          <w:rPr>
            <w:rStyle w:val="Hyperlink"/>
            <w:rFonts w:ascii="Franklin Gothic Book" w:hAnsi="Franklin Gothic Book"/>
            <w:sz w:val="24"/>
            <w:szCs w:val="24"/>
          </w:rPr>
          <w:t>out-of-state questionnaire</w:t>
        </w:r>
      </w:hyperlink>
      <w:r w:rsidRPr="003244E2">
        <w:rPr>
          <w:rFonts w:ascii="Franklin Gothic Book" w:hAnsi="Franklin Gothic Book"/>
          <w:sz w:val="24"/>
          <w:szCs w:val="24"/>
        </w:rPr>
        <w:t xml:space="preserve">. </w:t>
      </w:r>
      <w:r w:rsidR="005F2BCE">
        <w:rPr>
          <w:rFonts w:ascii="Franklin Gothic Book" w:hAnsi="Franklin Gothic Book"/>
          <w:sz w:val="24"/>
          <w:szCs w:val="24"/>
        </w:rPr>
        <w:t>S</w:t>
      </w:r>
      <w:r w:rsidRPr="003244E2">
        <w:rPr>
          <w:rFonts w:ascii="Franklin Gothic Book" w:hAnsi="Franklin Gothic Book"/>
          <w:sz w:val="24"/>
          <w:szCs w:val="24"/>
        </w:rPr>
        <w:t>ubmit the out of state questionnaire via email to</w:t>
      </w:r>
      <w:r w:rsidR="00171201">
        <w:rPr>
          <w:rFonts w:ascii="Franklin Gothic Book" w:hAnsi="Franklin Gothic Book"/>
          <w:sz w:val="24"/>
          <w:szCs w:val="24"/>
        </w:rPr>
        <w:t xml:space="preserve"> the address on the form.</w:t>
      </w:r>
      <w:r w:rsidRPr="003244E2">
        <w:rPr>
          <w:rFonts w:ascii="Franklin Gothic Book" w:hAnsi="Franklin Gothic Book"/>
          <w:sz w:val="24"/>
          <w:szCs w:val="24"/>
        </w:rPr>
        <w:t xml:space="preserve"> </w:t>
      </w:r>
    </w:p>
    <w:p w14:paraId="69B96D46" w14:textId="77777777" w:rsidR="003244E2" w:rsidRDefault="003244E2" w:rsidP="005B5DB1">
      <w:pPr>
        <w:spacing w:after="0"/>
        <w:rPr>
          <w:rFonts w:ascii="Franklin Gothic Book" w:hAnsi="Franklin Gothic Book"/>
          <w:sz w:val="24"/>
          <w:szCs w:val="24"/>
        </w:rPr>
      </w:pPr>
    </w:p>
    <w:p w14:paraId="6BF67FD8" w14:textId="14A17BCA" w:rsidR="00102229" w:rsidRDefault="00102229" w:rsidP="00102229">
      <w:pPr>
        <w:spacing w:after="0"/>
        <w:rPr>
          <w:rFonts w:ascii="Franklin Gothic Book" w:hAnsi="Franklin Gothic Book"/>
          <w:sz w:val="24"/>
          <w:szCs w:val="24"/>
        </w:rPr>
      </w:pPr>
      <w:r w:rsidRPr="00102229">
        <w:rPr>
          <w:rFonts w:ascii="Franklin Gothic Book" w:hAnsi="Franklin Gothic Book"/>
          <w:sz w:val="24"/>
          <w:szCs w:val="24"/>
        </w:rPr>
        <w:t xml:space="preserve">WY allows a governmental </w:t>
      </w:r>
      <w:r>
        <w:rPr>
          <w:rFonts w:ascii="Franklin Gothic Book" w:hAnsi="Franklin Gothic Book"/>
          <w:sz w:val="24"/>
          <w:szCs w:val="24"/>
        </w:rPr>
        <w:t>organization</w:t>
      </w:r>
      <w:r w:rsidRPr="00102229">
        <w:rPr>
          <w:rFonts w:ascii="Franklin Gothic Book" w:hAnsi="Franklin Gothic Book"/>
          <w:sz w:val="24"/>
          <w:szCs w:val="24"/>
        </w:rPr>
        <w:t xml:space="preserve"> to elect to self-pay via the reimburs</w:t>
      </w:r>
      <w:r>
        <w:rPr>
          <w:rFonts w:ascii="Franklin Gothic Book" w:hAnsi="Franklin Gothic Book"/>
          <w:sz w:val="24"/>
          <w:szCs w:val="24"/>
        </w:rPr>
        <w:t>ement</w:t>
      </w:r>
      <w:r w:rsidRPr="00102229">
        <w:rPr>
          <w:rFonts w:ascii="Franklin Gothic Book" w:hAnsi="Franklin Gothic Book"/>
          <w:sz w:val="24"/>
          <w:szCs w:val="24"/>
        </w:rPr>
        <w:t xml:space="preserve"> method (the agency is billed for its share of unemployment benefits paid to former employees).</w:t>
      </w:r>
      <w:r w:rsidR="004125BD">
        <w:rPr>
          <w:rFonts w:ascii="Franklin Gothic Book" w:hAnsi="Franklin Gothic Book"/>
          <w:sz w:val="24"/>
          <w:szCs w:val="24"/>
        </w:rPr>
        <w:t xml:space="preserve"> To make the election, complete</w:t>
      </w:r>
      <w:r w:rsidR="00E11B96">
        <w:rPr>
          <w:rFonts w:ascii="Franklin Gothic Book" w:hAnsi="Franklin Gothic Book"/>
          <w:sz w:val="24"/>
          <w:szCs w:val="24"/>
        </w:rPr>
        <w:t xml:space="preserve"> form ‘</w:t>
      </w:r>
      <w:r w:rsidR="00E11B96" w:rsidRPr="00E11B96">
        <w:rPr>
          <w:rFonts w:ascii="Franklin Gothic Book" w:hAnsi="Franklin Gothic Book"/>
          <w:i/>
          <w:iCs/>
          <w:sz w:val="24"/>
          <w:szCs w:val="24"/>
        </w:rPr>
        <w:t>501 (c)(3) Non-Profit Organizations and Political Subdivisions</w:t>
      </w:r>
      <w:r w:rsidR="00E11B96">
        <w:rPr>
          <w:rFonts w:ascii="Franklin Gothic Book" w:hAnsi="Franklin Gothic Book"/>
          <w:sz w:val="24"/>
          <w:szCs w:val="24"/>
        </w:rPr>
        <w:t>’ and upload it in the registration.</w:t>
      </w:r>
      <w:r w:rsidR="005F2BCE">
        <w:rPr>
          <w:rFonts w:ascii="Franklin Gothic Book" w:hAnsi="Franklin Gothic Book"/>
          <w:sz w:val="24"/>
          <w:szCs w:val="24"/>
        </w:rPr>
        <w:t xml:space="preserve"> Employers may request a current election form by emailing </w:t>
      </w:r>
      <w:hyperlink r:id="rId11" w:history="1">
        <w:r w:rsidR="005F2BCE" w:rsidRPr="007E350B">
          <w:rPr>
            <w:rStyle w:val="Hyperlink"/>
            <w:rFonts w:ascii="Franklin Gothic Book" w:hAnsi="Franklin Gothic Book"/>
            <w:sz w:val="24"/>
            <w:szCs w:val="24"/>
          </w:rPr>
          <w:t>dws-csp-uitaxhelp@wyo.gov</w:t>
        </w:r>
      </w:hyperlink>
      <w:r w:rsidR="005F2BCE">
        <w:rPr>
          <w:rFonts w:ascii="Franklin Gothic Book" w:hAnsi="Franklin Gothic Book"/>
          <w:sz w:val="24"/>
          <w:szCs w:val="24"/>
        </w:rPr>
        <w:t>.</w:t>
      </w:r>
    </w:p>
    <w:p w14:paraId="01F64E8A" w14:textId="77777777" w:rsidR="00B911E2" w:rsidRDefault="00B911E2" w:rsidP="00102229">
      <w:pPr>
        <w:spacing w:after="0"/>
        <w:rPr>
          <w:rFonts w:ascii="Franklin Gothic Book" w:hAnsi="Franklin Gothic Book"/>
          <w:sz w:val="24"/>
          <w:szCs w:val="24"/>
        </w:rPr>
      </w:pPr>
    </w:p>
    <w:p w14:paraId="7B8D3C67" w14:textId="70135F2C" w:rsidR="00B911E2" w:rsidRDefault="007A73C1" w:rsidP="00102229">
      <w:pPr>
        <w:spacing w:after="0"/>
        <w:rPr>
          <w:rFonts w:ascii="Franklin Gothic Book" w:hAnsi="Franklin Gothic Book"/>
          <w:sz w:val="24"/>
          <w:szCs w:val="24"/>
        </w:rPr>
      </w:pPr>
      <w:r>
        <w:rPr>
          <w:rFonts w:ascii="Franklin Gothic Book" w:hAnsi="Franklin Gothic Book"/>
          <w:sz w:val="24"/>
          <w:szCs w:val="24"/>
        </w:rPr>
        <w:t>L</w:t>
      </w:r>
      <w:r w:rsidRPr="00CB01EB">
        <w:rPr>
          <w:rFonts w:ascii="Franklin Gothic Book" w:hAnsi="Franklin Gothic Book"/>
          <w:sz w:val="24"/>
          <w:szCs w:val="24"/>
        </w:rPr>
        <w:t>og into your </w:t>
      </w:r>
      <w:hyperlink r:id="rId12" w:tgtFrame="_blank" w:history="1">
        <w:r w:rsidRPr="00CB01EB">
          <w:rPr>
            <w:rStyle w:val="Hyperlink"/>
            <w:rFonts w:ascii="Franklin Gothic Book" w:hAnsi="Franklin Gothic Book"/>
            <w:sz w:val="24"/>
            <w:szCs w:val="24"/>
          </w:rPr>
          <w:t>WYUI.wyo.gov</w:t>
        </w:r>
      </w:hyperlink>
      <w:r w:rsidRPr="00CB01EB">
        <w:rPr>
          <w:rFonts w:ascii="Franklin Gothic Book" w:hAnsi="Franklin Gothic Book"/>
          <w:sz w:val="24"/>
          <w:szCs w:val="24"/>
        </w:rPr>
        <w:t> account</w:t>
      </w:r>
      <w:r>
        <w:rPr>
          <w:rFonts w:ascii="Franklin Gothic Book" w:hAnsi="Franklin Gothic Book"/>
          <w:sz w:val="24"/>
          <w:szCs w:val="24"/>
        </w:rPr>
        <w:t xml:space="preserve"> t</w:t>
      </w:r>
      <w:r w:rsidR="00CB01EB" w:rsidRPr="00CB01EB">
        <w:rPr>
          <w:rFonts w:ascii="Franklin Gothic Book" w:hAnsi="Franklin Gothic Book"/>
          <w:sz w:val="24"/>
          <w:szCs w:val="24"/>
        </w:rPr>
        <w:t xml:space="preserve">o </w:t>
      </w:r>
      <w:r w:rsidR="00CB01EB">
        <w:rPr>
          <w:rFonts w:ascii="Franklin Gothic Book" w:hAnsi="Franklin Gothic Book"/>
          <w:sz w:val="24"/>
          <w:szCs w:val="24"/>
        </w:rPr>
        <w:t xml:space="preserve">file Unemployment Insurance reports and </w:t>
      </w:r>
      <w:r w:rsidR="00CB01EB" w:rsidRPr="00CB01EB">
        <w:rPr>
          <w:rFonts w:ascii="Franklin Gothic Book" w:hAnsi="Franklin Gothic Book"/>
          <w:sz w:val="24"/>
          <w:szCs w:val="24"/>
        </w:rPr>
        <w:t>pay your Unemployment Insurance taxes</w:t>
      </w:r>
      <w:r>
        <w:rPr>
          <w:rFonts w:ascii="Franklin Gothic Book" w:hAnsi="Franklin Gothic Book"/>
          <w:sz w:val="24"/>
          <w:szCs w:val="24"/>
        </w:rPr>
        <w:t>. Due dates are as follows:</w:t>
      </w:r>
    </w:p>
    <w:p w14:paraId="2D4056B0" w14:textId="77777777" w:rsidR="007A73C1" w:rsidRDefault="007A73C1" w:rsidP="00102229">
      <w:pPr>
        <w:spacing w:after="0"/>
        <w:rPr>
          <w:rFonts w:ascii="Franklin Gothic Book" w:hAnsi="Franklin Gothic Book"/>
          <w:sz w:val="24"/>
          <w:szCs w:val="24"/>
        </w:rPr>
      </w:pPr>
    </w:p>
    <w:p w14:paraId="7101B93D" w14:textId="5D0A17F2" w:rsidR="00CB01EB" w:rsidRDefault="00CB01EB" w:rsidP="00102229">
      <w:pPr>
        <w:spacing w:after="0"/>
        <w:rPr>
          <w:rFonts w:ascii="Franklin Gothic Book" w:hAnsi="Franklin Gothic Book"/>
          <w:sz w:val="24"/>
          <w:szCs w:val="24"/>
        </w:rPr>
      </w:pPr>
      <w:r w:rsidRPr="00CB01EB">
        <w:rPr>
          <w:rFonts w:ascii="Franklin Gothic Book" w:hAnsi="Franklin Gothic Book"/>
          <w:noProof/>
          <w:sz w:val="24"/>
          <w:szCs w:val="24"/>
        </w:rPr>
        <w:drawing>
          <wp:inline distT="0" distB="0" distL="0" distR="0" wp14:anchorId="674596B9" wp14:editId="5B15619F">
            <wp:extent cx="5943600" cy="1325245"/>
            <wp:effectExtent l="0" t="0" r="0" b="8255"/>
            <wp:docPr id="1231168667" name="Picture 1" descr="A screenshot of a calendar showing Unemployment Insurance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68667" name="Picture 1" descr="A screenshot of a calendar showing Unemployment Insurance report due dates."/>
                    <pic:cNvPicPr/>
                  </pic:nvPicPr>
                  <pic:blipFill>
                    <a:blip r:embed="rId13"/>
                    <a:stretch>
                      <a:fillRect/>
                    </a:stretch>
                  </pic:blipFill>
                  <pic:spPr>
                    <a:xfrm>
                      <a:off x="0" y="0"/>
                      <a:ext cx="5943600" cy="1325245"/>
                    </a:xfrm>
                    <a:prstGeom prst="rect">
                      <a:avLst/>
                    </a:prstGeom>
                  </pic:spPr>
                </pic:pic>
              </a:graphicData>
            </a:graphic>
          </wp:inline>
        </w:drawing>
      </w:r>
    </w:p>
    <w:p w14:paraId="24B08A07" w14:textId="304F0DA2" w:rsidR="00772FCF" w:rsidRDefault="000323F5" w:rsidP="005B5DB1">
      <w:pPr>
        <w:spacing w:after="0"/>
        <w:rPr>
          <w:rFonts w:ascii="Franklin Gothic Book" w:hAnsi="Franklin Gothic Book"/>
          <w:sz w:val="24"/>
          <w:szCs w:val="24"/>
        </w:rPr>
      </w:pPr>
      <w:r>
        <w:rPr>
          <w:rFonts w:ascii="Franklin Gothic Book" w:hAnsi="Franklin Gothic Book"/>
          <w:sz w:val="24"/>
          <w:szCs w:val="24"/>
        </w:rPr>
        <w:lastRenderedPageBreak/>
        <w:t>WY</w:t>
      </w:r>
      <w:r w:rsidR="005C635B">
        <w:rPr>
          <w:rFonts w:ascii="Franklin Gothic Book" w:hAnsi="Franklin Gothic Book"/>
          <w:sz w:val="24"/>
          <w:szCs w:val="24"/>
        </w:rPr>
        <w:t xml:space="preserve"> </w:t>
      </w:r>
      <w:r w:rsidR="009F7961" w:rsidRPr="009F7961">
        <w:rPr>
          <w:rFonts w:ascii="Franklin Gothic Book" w:hAnsi="Franklin Gothic Book"/>
          <w:sz w:val="24"/>
          <w:szCs w:val="24"/>
        </w:rPr>
        <w:t xml:space="preserve">has adopted the Interstate Reciprocal Coverage Arrangement for unemployment insurance. 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4" w:history="1">
        <w:r w:rsidR="009F7961" w:rsidRPr="009F7961">
          <w:rPr>
            <w:rStyle w:val="Hyperlink"/>
            <w:rFonts w:ascii="Franklin Gothic Book" w:hAnsi="Franklin Gothic Book"/>
            <w:sz w:val="24"/>
            <w:szCs w:val="24"/>
          </w:rPr>
          <w:t>https://app.leg.wa.gov/wac/default.aspx?cite=192-300-150</w:t>
        </w:r>
      </w:hyperlink>
      <w:r w:rsidR="009F7961" w:rsidRPr="009F7961">
        <w:rPr>
          <w:rFonts w:ascii="Franklin Gothic Book" w:hAnsi="Franklin Gothic Book"/>
          <w:sz w:val="24"/>
          <w:szCs w:val="24"/>
        </w:rPr>
        <w:t>.</w:t>
      </w:r>
    </w:p>
    <w:bookmarkEnd w:id="0"/>
    <w:p w14:paraId="7963B071" w14:textId="77777777" w:rsidR="005C635B" w:rsidRDefault="005C635B" w:rsidP="005B5DB1">
      <w:pPr>
        <w:spacing w:after="0"/>
        <w:rPr>
          <w:rFonts w:ascii="Franklin Gothic Book" w:hAnsi="Franklin Gothic Book"/>
          <w:sz w:val="24"/>
          <w:szCs w:val="24"/>
        </w:rPr>
      </w:pPr>
    </w:p>
    <w:p w14:paraId="1BD6F2B2" w14:textId="36C1C7CE" w:rsidR="005C635B" w:rsidRPr="005C635B" w:rsidRDefault="000323F5" w:rsidP="005B5DB1">
      <w:pPr>
        <w:spacing w:after="0"/>
        <w:rPr>
          <w:rFonts w:ascii="Franklin Gothic Book" w:hAnsi="Franklin Gothic Book"/>
          <w:b/>
          <w:bCs/>
          <w:sz w:val="24"/>
          <w:szCs w:val="24"/>
        </w:rPr>
      </w:pPr>
      <w:r>
        <w:rPr>
          <w:rFonts w:ascii="Franklin Gothic Book" w:hAnsi="Franklin Gothic Book"/>
          <w:b/>
          <w:bCs/>
          <w:sz w:val="24"/>
          <w:szCs w:val="24"/>
        </w:rPr>
        <w:t>WY</w:t>
      </w:r>
      <w:r w:rsidR="005C635B" w:rsidRPr="005C635B">
        <w:rPr>
          <w:rFonts w:ascii="Franklin Gothic Book" w:hAnsi="Franklin Gothic Book"/>
          <w:b/>
          <w:bCs/>
          <w:sz w:val="24"/>
          <w:szCs w:val="24"/>
        </w:rPr>
        <w:t xml:space="preserve"> State Workers’ Compensation</w:t>
      </w:r>
    </w:p>
    <w:p w14:paraId="10F58FB0" w14:textId="56E2D488" w:rsidR="006647FD" w:rsidRDefault="008649D8" w:rsidP="005B5DB1">
      <w:pPr>
        <w:spacing w:after="0"/>
        <w:rPr>
          <w:rFonts w:ascii="Franklin Gothic Book" w:hAnsi="Franklin Gothic Book"/>
          <w:sz w:val="24"/>
          <w:szCs w:val="24"/>
        </w:rPr>
      </w:pPr>
      <w:r w:rsidRPr="008649D8">
        <w:rPr>
          <w:rFonts w:ascii="Franklin Gothic Book" w:hAnsi="Franklin Gothic Book"/>
          <w:sz w:val="24"/>
          <w:szCs w:val="24"/>
        </w:rPr>
        <w:t>Any business conducting work in the State of Wyoming or hiring a Wyoming resident as an employee must register with the Division of Workers’ Compensation and Unemployment Insurance to have the coverage determined.</w:t>
      </w:r>
      <w:r w:rsidR="009C2716">
        <w:rPr>
          <w:rFonts w:ascii="Franklin Gothic Book" w:hAnsi="Franklin Gothic Book"/>
          <w:sz w:val="24"/>
          <w:szCs w:val="24"/>
        </w:rPr>
        <w:t xml:space="preserve"> WY is a monopolistic state, like Washington, and does not permit private insurers to cover workers’ compensation benefits for in-state workers.</w:t>
      </w:r>
    </w:p>
    <w:p w14:paraId="06862E88" w14:textId="4A41C4AC" w:rsidR="003244E2" w:rsidRDefault="008649D8" w:rsidP="005B5DB1">
      <w:pPr>
        <w:spacing w:after="0"/>
        <w:rPr>
          <w:rFonts w:ascii="Franklin Gothic Book" w:hAnsi="Franklin Gothic Book"/>
          <w:sz w:val="24"/>
          <w:szCs w:val="24"/>
        </w:rPr>
      </w:pPr>
      <w:r w:rsidRPr="008649D8">
        <w:rPr>
          <w:rFonts w:ascii="Franklin Gothic Book" w:hAnsi="Franklin Gothic Book"/>
          <w:i/>
          <w:iCs/>
          <w:sz w:val="24"/>
          <w:szCs w:val="24"/>
        </w:rPr>
        <w:t xml:space="preserve">*Note: Registration is joint with Wyoming </w:t>
      </w:r>
      <w:r w:rsidR="002C49D4">
        <w:rPr>
          <w:rFonts w:ascii="Franklin Gothic Book" w:hAnsi="Franklin Gothic Book"/>
          <w:i/>
          <w:iCs/>
          <w:sz w:val="24"/>
          <w:szCs w:val="24"/>
        </w:rPr>
        <w:t>Unemployment Insurance</w:t>
      </w:r>
      <w:r w:rsidR="004125BD">
        <w:rPr>
          <w:rFonts w:ascii="Franklin Gothic Book" w:hAnsi="Franklin Gothic Book"/>
          <w:i/>
          <w:iCs/>
          <w:sz w:val="24"/>
          <w:szCs w:val="24"/>
        </w:rPr>
        <w:t>.</w:t>
      </w:r>
    </w:p>
    <w:p w14:paraId="14F35A7B" w14:textId="77777777" w:rsidR="006647FD" w:rsidRDefault="006647FD" w:rsidP="005B5DB1">
      <w:pPr>
        <w:spacing w:after="0"/>
        <w:rPr>
          <w:rFonts w:ascii="Franklin Gothic Book" w:hAnsi="Franklin Gothic Book"/>
          <w:sz w:val="24"/>
          <w:szCs w:val="24"/>
        </w:rPr>
      </w:pPr>
    </w:p>
    <w:p w14:paraId="7672D328" w14:textId="37961D6B" w:rsidR="005C635B" w:rsidRDefault="008649D8" w:rsidP="005B5DB1">
      <w:pPr>
        <w:spacing w:after="0"/>
        <w:rPr>
          <w:rFonts w:ascii="Franklin Gothic Book" w:hAnsi="Franklin Gothic Book"/>
          <w:sz w:val="24"/>
          <w:szCs w:val="24"/>
        </w:rPr>
      </w:pPr>
      <w:r w:rsidRPr="008649D8">
        <w:rPr>
          <w:rFonts w:ascii="Franklin Gothic Book" w:hAnsi="Franklin Gothic Book"/>
          <w:sz w:val="24"/>
          <w:szCs w:val="24"/>
        </w:rPr>
        <w:t xml:space="preserve">For additional guidance regarding </w:t>
      </w:r>
      <w:r w:rsidR="009C2716">
        <w:rPr>
          <w:rFonts w:ascii="Franklin Gothic Book" w:hAnsi="Franklin Gothic Book"/>
          <w:sz w:val="24"/>
          <w:szCs w:val="24"/>
        </w:rPr>
        <w:t xml:space="preserve">WY </w:t>
      </w:r>
      <w:r w:rsidRPr="008649D8">
        <w:rPr>
          <w:rFonts w:ascii="Franklin Gothic Book" w:hAnsi="Franklin Gothic Book"/>
          <w:sz w:val="24"/>
          <w:szCs w:val="24"/>
        </w:rPr>
        <w:t xml:space="preserve">Workers’ Compensation please contact </w:t>
      </w:r>
      <w:r>
        <w:rPr>
          <w:rFonts w:ascii="Franklin Gothic Book" w:hAnsi="Franklin Gothic Book"/>
          <w:sz w:val="24"/>
          <w:szCs w:val="24"/>
        </w:rPr>
        <w:t>the</w:t>
      </w:r>
      <w:r w:rsidRPr="008649D8">
        <w:rPr>
          <w:rFonts w:ascii="Franklin Gothic Book" w:hAnsi="Franklin Gothic Book"/>
          <w:sz w:val="24"/>
          <w:szCs w:val="24"/>
        </w:rPr>
        <w:t xml:space="preserve"> Employer Services Department at 307-777-6763 or email </w:t>
      </w:r>
      <w:hyperlink r:id="rId15" w:history="1">
        <w:r w:rsidRPr="008649D8">
          <w:rPr>
            <w:rStyle w:val="Hyperlink"/>
            <w:rFonts w:ascii="Franklin Gothic Book" w:hAnsi="Franklin Gothic Book"/>
            <w:sz w:val="24"/>
            <w:szCs w:val="24"/>
          </w:rPr>
          <w:t>DWS-wcemployerservices@wyo.gov</w:t>
        </w:r>
      </w:hyperlink>
      <w:r w:rsidRPr="008649D8">
        <w:rPr>
          <w:rFonts w:ascii="Franklin Gothic Book" w:hAnsi="Franklin Gothic Book"/>
          <w:sz w:val="24"/>
          <w:szCs w:val="24"/>
        </w:rPr>
        <w:t>.</w:t>
      </w:r>
    </w:p>
    <w:p w14:paraId="57B47691" w14:textId="77777777" w:rsidR="008649D8" w:rsidRDefault="008649D8"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6"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7F55FACF" w:rsidR="005B5DB1" w:rsidRPr="00C840CA" w:rsidRDefault="000323F5" w:rsidP="005B5DB1">
      <w:pPr>
        <w:spacing w:after="0"/>
        <w:rPr>
          <w:rFonts w:ascii="Franklin Gothic Book" w:hAnsi="Franklin Gothic Book"/>
          <w:b/>
          <w:bCs/>
          <w:sz w:val="24"/>
          <w:szCs w:val="24"/>
        </w:rPr>
      </w:pPr>
      <w:r>
        <w:rPr>
          <w:rFonts w:ascii="Franklin Gothic Book" w:hAnsi="Franklin Gothic Book"/>
          <w:b/>
          <w:bCs/>
          <w:sz w:val="24"/>
          <w:szCs w:val="24"/>
        </w:rPr>
        <w:t>WY</w:t>
      </w:r>
      <w:r w:rsidR="005B5DB1" w:rsidRPr="00C840CA">
        <w:rPr>
          <w:rFonts w:ascii="Franklin Gothic Book" w:hAnsi="Franklin Gothic Book"/>
          <w:b/>
          <w:bCs/>
          <w:sz w:val="24"/>
          <w:szCs w:val="24"/>
        </w:rPr>
        <w:t xml:space="preserve"> State Paid Family / Medical Leave</w:t>
      </w:r>
    </w:p>
    <w:p w14:paraId="4AF87213" w14:textId="43B1326A" w:rsidR="005B5DB1" w:rsidRDefault="00E77EF7" w:rsidP="005B5DB1">
      <w:pPr>
        <w:spacing w:after="0"/>
        <w:rPr>
          <w:rFonts w:ascii="Franklin Gothic Book" w:hAnsi="Franklin Gothic Book"/>
          <w:sz w:val="24"/>
          <w:szCs w:val="24"/>
        </w:rPr>
      </w:pPr>
      <w:r>
        <w:rPr>
          <w:rFonts w:ascii="Franklin Gothic Book" w:hAnsi="Franklin Gothic Book"/>
          <w:sz w:val="24"/>
          <w:szCs w:val="24"/>
        </w:rPr>
        <w:t>Wyoming</w:t>
      </w:r>
      <w:r w:rsidR="005B5DB1">
        <w:rPr>
          <w:rFonts w:ascii="Franklin Gothic Book" w:hAnsi="Franklin Gothic Book"/>
          <w:sz w:val="24"/>
          <w:szCs w:val="24"/>
        </w:rPr>
        <w:t xml:space="preserve"> does not have a paid family and medical leave program as of </w:t>
      </w:r>
      <w:r w:rsidR="009F7961">
        <w:rPr>
          <w:rFonts w:ascii="Franklin Gothic Book" w:hAnsi="Franklin Gothic Book"/>
          <w:sz w:val="24"/>
          <w:szCs w:val="24"/>
        </w:rPr>
        <w:t>02</w:t>
      </w:r>
      <w:r w:rsidR="005B5DB1">
        <w:rPr>
          <w:rFonts w:ascii="Franklin Gothic Book" w:hAnsi="Franklin Gothic Book"/>
          <w:sz w:val="24"/>
          <w:szCs w:val="24"/>
        </w:rPr>
        <w:t>/</w:t>
      </w:r>
      <w:r w:rsidR="009F7961">
        <w:rPr>
          <w:rFonts w:ascii="Franklin Gothic Book" w:hAnsi="Franklin Gothic Book"/>
          <w:sz w:val="24"/>
          <w:szCs w:val="24"/>
        </w:rPr>
        <w:t>15</w:t>
      </w:r>
      <w:r w:rsidR="005B5DB1">
        <w:rPr>
          <w:rFonts w:ascii="Franklin Gothic Book" w:hAnsi="Franklin Gothic Book"/>
          <w:sz w:val="24"/>
          <w:szCs w:val="24"/>
        </w:rPr>
        <w:t>/</w:t>
      </w:r>
      <w:r>
        <w:rPr>
          <w:rFonts w:ascii="Franklin Gothic Book" w:hAnsi="Franklin Gothic Book"/>
          <w:sz w:val="24"/>
          <w:szCs w:val="24"/>
        </w:rPr>
        <w:t>202</w:t>
      </w:r>
      <w:r w:rsidR="009F7961">
        <w:rPr>
          <w:rFonts w:ascii="Franklin Gothic Book" w:hAnsi="Franklin Gothic Book"/>
          <w:sz w:val="24"/>
          <w:szCs w:val="24"/>
        </w:rPr>
        <w:t>4</w:t>
      </w:r>
      <w:r w:rsidR="005B5DB1">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6765FF83"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E77EF7">
        <w:rPr>
          <w:rFonts w:ascii="Franklin Gothic Book" w:hAnsi="Franklin Gothic Book"/>
          <w:b/>
          <w:bCs/>
          <w:sz w:val="24"/>
          <w:szCs w:val="24"/>
        </w:rPr>
        <w:t>Wyoming</w:t>
      </w:r>
    </w:p>
    <w:p w14:paraId="04041A3A" w14:textId="39CC2A67" w:rsidR="00C65434" w:rsidRDefault="008649D8" w:rsidP="005B5DB1">
      <w:pPr>
        <w:spacing w:after="0"/>
        <w:rPr>
          <w:rFonts w:ascii="Franklin Gothic Book" w:hAnsi="Franklin Gothic Book"/>
          <w:sz w:val="24"/>
          <w:szCs w:val="24"/>
        </w:rPr>
      </w:pPr>
      <w:r>
        <w:rPr>
          <w:rFonts w:ascii="Franklin Gothic Book" w:hAnsi="Franklin Gothic Book"/>
          <w:sz w:val="24"/>
          <w:szCs w:val="24"/>
        </w:rPr>
        <w:t>WY Employer How-To Vide</w:t>
      </w:r>
      <w:r w:rsidR="00C65434">
        <w:rPr>
          <w:rFonts w:ascii="Franklin Gothic Book" w:hAnsi="Franklin Gothic Book"/>
          <w:sz w:val="24"/>
          <w:szCs w:val="24"/>
        </w:rPr>
        <w:t xml:space="preserve">o ‘Register New Business with DWS’ available on WYUI website: click link at the bottom left of the page: </w:t>
      </w:r>
      <w:hyperlink r:id="rId17" w:history="1">
        <w:r w:rsidR="00C65434" w:rsidRPr="00FB0BDD">
          <w:rPr>
            <w:rStyle w:val="Hyperlink"/>
            <w:rFonts w:ascii="Franklin Gothic Book" w:hAnsi="Franklin Gothic Book"/>
            <w:sz w:val="24"/>
            <w:szCs w:val="24"/>
          </w:rPr>
          <w:t>https://wyui.wyo.gov/benefits/home.do</w:t>
        </w:r>
      </w:hyperlink>
    </w:p>
    <w:p w14:paraId="47EDCDAD" w14:textId="77777777" w:rsidR="008649D8" w:rsidRDefault="008649D8" w:rsidP="005B5DB1">
      <w:pPr>
        <w:spacing w:after="0"/>
        <w:rPr>
          <w:rFonts w:ascii="Franklin Gothic Book" w:hAnsi="Franklin Gothic Book"/>
          <w:sz w:val="24"/>
          <w:szCs w:val="24"/>
        </w:rPr>
      </w:pPr>
    </w:p>
    <w:p w14:paraId="758FC09A" w14:textId="3AB4EB73" w:rsidR="00B911E2" w:rsidRDefault="00B911E2" w:rsidP="005B5DB1">
      <w:pPr>
        <w:spacing w:after="0"/>
        <w:rPr>
          <w:rFonts w:ascii="Franklin Gothic Book" w:hAnsi="Franklin Gothic Book"/>
          <w:sz w:val="24"/>
          <w:szCs w:val="24"/>
        </w:rPr>
      </w:pPr>
      <w:r>
        <w:rPr>
          <w:rFonts w:ascii="Franklin Gothic Book" w:hAnsi="Franklin Gothic Book"/>
          <w:sz w:val="24"/>
          <w:szCs w:val="24"/>
        </w:rPr>
        <w:t xml:space="preserve">WY Quarterly Report Instructions: </w:t>
      </w:r>
      <w:hyperlink r:id="rId18" w:history="1">
        <w:r w:rsidRPr="00A35563">
          <w:rPr>
            <w:rStyle w:val="Hyperlink"/>
            <w:rFonts w:ascii="Franklin Gothic Book" w:hAnsi="Franklin Gothic Book"/>
            <w:sz w:val="24"/>
            <w:szCs w:val="24"/>
          </w:rPr>
          <w:t>https://drive.google.com/file/d/1g6MSHtQCVYeuWp8aI0f-VJCdSDcRaNMi/view</w:t>
        </w:r>
      </w:hyperlink>
    </w:p>
    <w:p w14:paraId="2FC06954" w14:textId="77777777" w:rsidR="00B911E2" w:rsidRDefault="00B911E2" w:rsidP="005B5DB1">
      <w:pPr>
        <w:spacing w:after="0"/>
        <w:rPr>
          <w:rFonts w:ascii="Franklin Gothic Book" w:hAnsi="Franklin Gothic Book"/>
          <w:sz w:val="24"/>
          <w:szCs w:val="24"/>
        </w:rPr>
      </w:pPr>
    </w:p>
    <w:p w14:paraId="3C4DF0E8" w14:textId="6E763575" w:rsidR="003D7CFD" w:rsidRDefault="00A60C10" w:rsidP="005B5DB1">
      <w:pPr>
        <w:spacing w:after="0"/>
        <w:rPr>
          <w:rFonts w:ascii="Franklin Gothic Book" w:hAnsi="Franklin Gothic Book"/>
          <w:sz w:val="24"/>
          <w:szCs w:val="24"/>
        </w:rPr>
      </w:pPr>
      <w:r>
        <w:rPr>
          <w:rFonts w:ascii="Franklin Gothic Book" w:hAnsi="Franklin Gothic Book"/>
          <w:sz w:val="24"/>
          <w:szCs w:val="24"/>
        </w:rPr>
        <w:t xml:space="preserve">WY Workforce Services Unemployment Insurance website: </w:t>
      </w:r>
      <w:hyperlink r:id="rId19" w:history="1">
        <w:r w:rsidRPr="0031126B">
          <w:rPr>
            <w:rStyle w:val="Hyperlink"/>
            <w:rFonts w:ascii="Franklin Gothic Book" w:hAnsi="Franklin Gothic Book"/>
            <w:sz w:val="24"/>
            <w:szCs w:val="24"/>
          </w:rPr>
          <w:t>https://dws.wyo.gov/dws-division/unemployment-insurance/</w:t>
        </w:r>
      </w:hyperlink>
    </w:p>
    <w:p w14:paraId="151FC0F0" w14:textId="77777777" w:rsidR="003D7CFD" w:rsidRDefault="003D7CFD" w:rsidP="005B5DB1">
      <w:pPr>
        <w:spacing w:after="0"/>
        <w:rPr>
          <w:rFonts w:ascii="Franklin Gothic Book" w:hAnsi="Franklin Gothic Book"/>
          <w:sz w:val="24"/>
          <w:szCs w:val="24"/>
        </w:rPr>
      </w:pPr>
    </w:p>
    <w:p w14:paraId="3E24C49E" w14:textId="77777777" w:rsidR="005E0336" w:rsidRPr="003D7CFD" w:rsidRDefault="005E0336" w:rsidP="005B5DB1">
      <w:pPr>
        <w:spacing w:after="0"/>
        <w:rPr>
          <w:rFonts w:ascii="Franklin Gothic Book" w:hAnsi="Franklin Gothic Book"/>
          <w:sz w:val="24"/>
          <w:szCs w:val="24"/>
        </w:rPr>
      </w:pPr>
    </w:p>
    <w:sectPr w:rsidR="005E0336" w:rsidRPr="003D7CFD" w:rsidSect="005E4973">
      <w:footerReference w:type="default" r:id="rId2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445C" w14:textId="77777777" w:rsidR="00402529" w:rsidRDefault="00402529" w:rsidP="005E4973">
      <w:pPr>
        <w:spacing w:after="0" w:line="240" w:lineRule="auto"/>
      </w:pPr>
      <w:r>
        <w:separator/>
      </w:r>
    </w:p>
  </w:endnote>
  <w:endnote w:type="continuationSeparator" w:id="0">
    <w:p w14:paraId="0963A6B8" w14:textId="77777777" w:rsidR="00402529" w:rsidRDefault="00402529"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50A1" w14:textId="77777777" w:rsidR="009F7961" w:rsidRPr="005E4973" w:rsidRDefault="009F7961" w:rsidP="009F7961">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3833C4A6" w:rsidR="005E4973" w:rsidRPr="009F7961" w:rsidRDefault="009F7961" w:rsidP="009F7961">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02</w:t>
    </w:r>
    <w:r w:rsidRPr="005E4973">
      <w:rPr>
        <w:rFonts w:ascii="Franklin Gothic Book" w:hAnsi="Franklin Gothic Book"/>
        <w:sz w:val="20"/>
      </w:rPr>
      <w:t>/</w:t>
    </w:r>
    <w:r w:rsidR="007A73C1">
      <w:rPr>
        <w:rFonts w:ascii="Franklin Gothic Book" w:hAnsi="Franklin Gothic Book"/>
        <w:sz w:val="20"/>
      </w:rPr>
      <w:t>21</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022A" w14:textId="77777777" w:rsidR="00402529" w:rsidRDefault="00402529" w:rsidP="005E4973">
      <w:pPr>
        <w:spacing w:after="0" w:line="240" w:lineRule="auto"/>
      </w:pPr>
      <w:r>
        <w:separator/>
      </w:r>
    </w:p>
  </w:footnote>
  <w:footnote w:type="continuationSeparator" w:id="0">
    <w:p w14:paraId="40285064" w14:textId="77777777" w:rsidR="00402529" w:rsidRDefault="00402529" w:rsidP="005E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323F5"/>
    <w:rsid w:val="00041283"/>
    <w:rsid w:val="000A465D"/>
    <w:rsid w:val="000C5B3C"/>
    <w:rsid w:val="00102229"/>
    <w:rsid w:val="00171201"/>
    <w:rsid w:val="002B683E"/>
    <w:rsid w:val="002C49D4"/>
    <w:rsid w:val="002D4C0A"/>
    <w:rsid w:val="002D73BD"/>
    <w:rsid w:val="003244E2"/>
    <w:rsid w:val="003A3DBD"/>
    <w:rsid w:val="003C2107"/>
    <w:rsid w:val="003D7CFD"/>
    <w:rsid w:val="00402529"/>
    <w:rsid w:val="004125BD"/>
    <w:rsid w:val="00430F8E"/>
    <w:rsid w:val="00482BF3"/>
    <w:rsid w:val="004D4CC9"/>
    <w:rsid w:val="004F1BF5"/>
    <w:rsid w:val="004F4F0A"/>
    <w:rsid w:val="00542E2F"/>
    <w:rsid w:val="005B5DB1"/>
    <w:rsid w:val="005C635B"/>
    <w:rsid w:val="005E0336"/>
    <w:rsid w:val="005E4973"/>
    <w:rsid w:val="005F2BCE"/>
    <w:rsid w:val="00614C6E"/>
    <w:rsid w:val="006647FD"/>
    <w:rsid w:val="006A352A"/>
    <w:rsid w:val="00707E0A"/>
    <w:rsid w:val="00716871"/>
    <w:rsid w:val="00772FCF"/>
    <w:rsid w:val="007847FD"/>
    <w:rsid w:val="007A69E1"/>
    <w:rsid w:val="007A73C1"/>
    <w:rsid w:val="007E0C79"/>
    <w:rsid w:val="00856124"/>
    <w:rsid w:val="008649D8"/>
    <w:rsid w:val="008E7856"/>
    <w:rsid w:val="009151A7"/>
    <w:rsid w:val="009C2716"/>
    <w:rsid w:val="009C3F8C"/>
    <w:rsid w:val="009F7961"/>
    <w:rsid w:val="00A60C10"/>
    <w:rsid w:val="00B20F42"/>
    <w:rsid w:val="00B4614A"/>
    <w:rsid w:val="00B911E2"/>
    <w:rsid w:val="00BB48F7"/>
    <w:rsid w:val="00C65434"/>
    <w:rsid w:val="00C74B9B"/>
    <w:rsid w:val="00C840CA"/>
    <w:rsid w:val="00C95322"/>
    <w:rsid w:val="00CB01EB"/>
    <w:rsid w:val="00E11B96"/>
    <w:rsid w:val="00E77EF7"/>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F858"/>
  <w15:chartTrackingRefBased/>
  <w15:docId w15:val="{D93734F6-B2A8-400C-A84F-DCDA73B3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C65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694">
      <w:bodyDiv w:val="1"/>
      <w:marLeft w:val="0"/>
      <w:marRight w:val="0"/>
      <w:marTop w:val="0"/>
      <w:marBottom w:val="0"/>
      <w:divBdr>
        <w:top w:val="none" w:sz="0" w:space="0" w:color="auto"/>
        <w:left w:val="none" w:sz="0" w:space="0" w:color="auto"/>
        <w:bottom w:val="none" w:sz="0" w:space="0" w:color="auto"/>
        <w:right w:val="none" w:sz="0" w:space="0" w:color="auto"/>
      </w:divBdr>
    </w:div>
    <w:div w:id="9433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drive.google.com/file/d/1g6MSHtQCVYeuWp8aI0f-VJCdSDcRaNMi/vie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yui.wyo.gov/" TargetMode="External"/><Relationship Id="rId17" Type="http://schemas.openxmlformats.org/officeDocument/2006/relationships/hyperlink" Target="https://wyui.wyo.gov/benefits/home.do" TargetMode="External"/><Relationship Id="rId2" Type="http://schemas.openxmlformats.org/officeDocument/2006/relationships/customXml" Target="../customXml/item2.xml"/><Relationship Id="rId16" Type="http://schemas.openxmlformats.org/officeDocument/2006/relationships/hyperlink" Target="mailto:kimberly.haggard@des.w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ws-csp-uitaxhelp@wyo.gov" TargetMode="External"/><Relationship Id="rId5" Type="http://schemas.openxmlformats.org/officeDocument/2006/relationships/settings" Target="settings.xml"/><Relationship Id="rId15" Type="http://schemas.openxmlformats.org/officeDocument/2006/relationships/hyperlink" Target="mailto:DWS-wcemployerservices@wyo.gov" TargetMode="External"/><Relationship Id="rId10" Type="http://schemas.openxmlformats.org/officeDocument/2006/relationships/hyperlink" Target="https://drive.google.com/file/d/1W3ms0M9a6beQgB31TfUvz0lrVrJyMkEv/view?usp=drive_link" TargetMode="External"/><Relationship Id="rId19" Type="http://schemas.openxmlformats.org/officeDocument/2006/relationships/hyperlink" Target="https://dws.wyo.gov/dws-division/unemployment-insurance/" TargetMode="External"/><Relationship Id="rId4" Type="http://schemas.openxmlformats.org/officeDocument/2006/relationships/styles" Target="styles.xml"/><Relationship Id="rId9" Type="http://schemas.openxmlformats.org/officeDocument/2006/relationships/hyperlink" Target="https://wyui.wyo.gov/benefits/home.do" TargetMode="External"/><Relationship Id="rId14" Type="http://schemas.openxmlformats.org/officeDocument/2006/relationships/hyperlink" Target="https://app.leg.wa.gov/wac/default.aspx?cite=192-300-1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686</Words>
  <Characters>4281</Characters>
  <Application>Microsoft Office Word</Application>
  <DocSecurity>0</DocSecurity>
  <Lines>95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18</cp:revision>
  <dcterms:created xsi:type="dcterms:W3CDTF">2023-11-01T17:00:00Z</dcterms:created>
  <dcterms:modified xsi:type="dcterms:W3CDTF">2024-02-21T22:33:00Z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