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0554FB02" w:rsidR="005B5DB1" w:rsidRPr="00C840CA" w:rsidRDefault="008A0F72"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Montana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090C4C66" w:rsidR="005B5DB1" w:rsidRPr="00C840CA" w:rsidRDefault="003E00E6" w:rsidP="005B5DB1">
      <w:pPr>
        <w:spacing w:after="0"/>
        <w:rPr>
          <w:rFonts w:ascii="Franklin Gothic Book" w:hAnsi="Franklin Gothic Book"/>
          <w:b/>
          <w:bCs/>
          <w:sz w:val="24"/>
          <w:szCs w:val="24"/>
        </w:rPr>
      </w:pPr>
      <w:r>
        <w:rPr>
          <w:rFonts w:ascii="Franklin Gothic Book" w:hAnsi="Franklin Gothic Book"/>
          <w:b/>
          <w:bCs/>
          <w:sz w:val="24"/>
          <w:szCs w:val="24"/>
        </w:rPr>
        <w:t>MT</w:t>
      </w:r>
      <w:r w:rsidR="005B5DB1" w:rsidRPr="00C840CA">
        <w:rPr>
          <w:rFonts w:ascii="Franklin Gothic Book" w:hAnsi="Franklin Gothic Book"/>
          <w:b/>
          <w:bCs/>
          <w:sz w:val="24"/>
          <w:szCs w:val="24"/>
        </w:rPr>
        <w:t xml:space="preserve"> State Income Tax Withholding</w:t>
      </w:r>
    </w:p>
    <w:p w14:paraId="42E49AAE" w14:textId="16E3284E" w:rsidR="005B5DB1" w:rsidRDefault="00471331" w:rsidP="005B5DB1">
      <w:pPr>
        <w:spacing w:after="0"/>
        <w:rPr>
          <w:rFonts w:ascii="Franklin Gothic Book" w:hAnsi="Franklin Gothic Book"/>
          <w:sz w:val="24"/>
          <w:szCs w:val="24"/>
        </w:rPr>
      </w:pPr>
      <w:r>
        <w:rPr>
          <w:rFonts w:ascii="Franklin Gothic Book" w:hAnsi="Franklin Gothic Book"/>
          <w:sz w:val="24"/>
          <w:szCs w:val="24"/>
        </w:rPr>
        <w:t xml:space="preserve">Montana Employer and Information Agent Guide: </w:t>
      </w:r>
      <w:hyperlink r:id="rId10" w:history="1">
        <w:r w:rsidRPr="00DF6D9E">
          <w:rPr>
            <w:rStyle w:val="Hyperlink"/>
            <w:rFonts w:ascii="Franklin Gothic Book" w:hAnsi="Franklin Gothic Book"/>
            <w:sz w:val="24"/>
            <w:szCs w:val="24"/>
          </w:rPr>
          <w:t>https://mtrevenue.gov/wp-content/uploads/mdocs/withholding_tax_guide.pdf</w:t>
        </w:r>
      </w:hyperlink>
      <w:r>
        <w:rPr>
          <w:rFonts w:ascii="Franklin Gothic Book" w:hAnsi="Franklin Gothic Book"/>
          <w:sz w:val="24"/>
          <w:szCs w:val="24"/>
        </w:rPr>
        <w:t xml:space="preserve"> </w:t>
      </w:r>
    </w:p>
    <w:p w14:paraId="18DB425F" w14:textId="0575E26F" w:rsidR="00A47F14" w:rsidRDefault="00A47F14" w:rsidP="005B5DB1">
      <w:pPr>
        <w:spacing w:after="0"/>
        <w:rPr>
          <w:rFonts w:ascii="Franklin Gothic Book" w:hAnsi="Franklin Gothic Book"/>
          <w:sz w:val="24"/>
          <w:szCs w:val="24"/>
        </w:rPr>
      </w:pPr>
      <w:r>
        <w:rPr>
          <w:rFonts w:ascii="Franklin Gothic Book" w:hAnsi="Franklin Gothic Book"/>
          <w:sz w:val="24"/>
          <w:szCs w:val="24"/>
        </w:rPr>
        <w:t xml:space="preserve">Montana Department of Revenue (MDOR) Business &amp; Income Tax Division website: </w:t>
      </w:r>
      <w:hyperlink r:id="rId11" w:history="1">
        <w:r w:rsidRPr="00D23109">
          <w:rPr>
            <w:rStyle w:val="Hyperlink"/>
            <w:rFonts w:ascii="Franklin Gothic Book" w:hAnsi="Franklin Gothic Book"/>
            <w:sz w:val="24"/>
            <w:szCs w:val="24"/>
          </w:rPr>
          <w:t>https://mtrevenue.gov/taxes/</w:t>
        </w:r>
      </w:hyperlink>
      <w:r>
        <w:rPr>
          <w:rFonts w:ascii="Franklin Gothic Book" w:hAnsi="Franklin Gothic Book"/>
          <w:sz w:val="24"/>
          <w:szCs w:val="24"/>
        </w:rPr>
        <w:t xml:space="preserve"> </w:t>
      </w:r>
    </w:p>
    <w:p w14:paraId="570ED6E2" w14:textId="77777777" w:rsidR="003D7CFD" w:rsidRDefault="003D7CFD" w:rsidP="005B5DB1">
      <w:pPr>
        <w:spacing w:after="0"/>
        <w:rPr>
          <w:rFonts w:ascii="Franklin Gothic Book" w:hAnsi="Franklin Gothic Book"/>
          <w:sz w:val="24"/>
          <w:szCs w:val="24"/>
        </w:rPr>
      </w:pPr>
    </w:p>
    <w:p w14:paraId="6F56757D" w14:textId="111668D8"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3E00E6">
        <w:rPr>
          <w:rFonts w:ascii="Franklin Gothic Book" w:hAnsi="Franklin Gothic Book"/>
          <w:b/>
          <w:bCs/>
          <w:sz w:val="24"/>
          <w:szCs w:val="24"/>
        </w:rPr>
        <w:t>MT</w:t>
      </w:r>
      <w:r w:rsidRPr="00C840CA">
        <w:rPr>
          <w:rFonts w:ascii="Franklin Gothic Book" w:hAnsi="Franklin Gothic Book"/>
          <w:b/>
          <w:bCs/>
          <w:sz w:val="24"/>
          <w:szCs w:val="24"/>
        </w:rPr>
        <w:t xml:space="preserve"> State Income Taxes</w:t>
      </w:r>
    </w:p>
    <w:p w14:paraId="3DB189D6" w14:textId="484CA46E" w:rsidR="00F41513" w:rsidRDefault="009E498D" w:rsidP="005B5DB1">
      <w:pPr>
        <w:spacing w:after="0"/>
        <w:rPr>
          <w:rFonts w:ascii="Franklin Gothic Book" w:hAnsi="Franklin Gothic Book"/>
          <w:sz w:val="24"/>
          <w:szCs w:val="24"/>
        </w:rPr>
      </w:pPr>
      <w:r w:rsidRPr="009E498D">
        <w:rPr>
          <w:rFonts w:ascii="Franklin Gothic Book" w:hAnsi="Franklin Gothic Book"/>
          <w:sz w:val="24"/>
          <w:szCs w:val="24"/>
        </w:rPr>
        <w:t>Resident and nonresident employers who pay wages for services performed in Montana are required to withhold Montana income tax.</w:t>
      </w:r>
      <w:r w:rsidR="00471331">
        <w:rPr>
          <w:rFonts w:ascii="Franklin Gothic Book" w:hAnsi="Franklin Gothic Book"/>
          <w:sz w:val="24"/>
          <w:szCs w:val="24"/>
        </w:rPr>
        <w:t xml:space="preserve"> </w:t>
      </w:r>
      <w:r w:rsidR="00471331" w:rsidRPr="00471331">
        <w:rPr>
          <w:rFonts w:ascii="Franklin Gothic Book" w:hAnsi="Franklin Gothic Book"/>
          <w:sz w:val="24"/>
          <w:szCs w:val="24"/>
        </w:rPr>
        <w:t xml:space="preserve">Employers subject to Montana wage withholding requirements must register </w:t>
      </w:r>
      <w:r w:rsidR="00A47F14">
        <w:rPr>
          <w:rFonts w:ascii="Franklin Gothic Book" w:hAnsi="Franklin Gothic Book"/>
          <w:sz w:val="24"/>
          <w:szCs w:val="24"/>
        </w:rPr>
        <w:t xml:space="preserve">for a withholding account </w:t>
      </w:r>
      <w:r w:rsidR="00471331" w:rsidRPr="00471331">
        <w:rPr>
          <w:rFonts w:ascii="Franklin Gothic Book" w:hAnsi="Franklin Gothic Book"/>
          <w:sz w:val="24"/>
          <w:szCs w:val="24"/>
        </w:rPr>
        <w:t>with the Montana Department of Revenue</w:t>
      </w:r>
      <w:r w:rsidR="00723224">
        <w:rPr>
          <w:rFonts w:ascii="Franklin Gothic Book" w:hAnsi="Franklin Gothic Book"/>
          <w:sz w:val="24"/>
          <w:szCs w:val="24"/>
        </w:rPr>
        <w:t xml:space="preserve"> (MDOR). You may register</w:t>
      </w:r>
      <w:r w:rsidR="00F41513">
        <w:rPr>
          <w:rFonts w:ascii="Franklin Gothic Book" w:hAnsi="Franklin Gothic Book"/>
          <w:sz w:val="24"/>
          <w:szCs w:val="24"/>
        </w:rPr>
        <w:t>, remit payments, and file reports</w:t>
      </w:r>
      <w:r w:rsidR="00723224">
        <w:rPr>
          <w:rFonts w:ascii="Franklin Gothic Book" w:hAnsi="Franklin Gothic Book"/>
          <w:sz w:val="24"/>
          <w:szCs w:val="24"/>
        </w:rPr>
        <w:t xml:space="preserve"> electronically through </w:t>
      </w:r>
      <w:r w:rsidR="0060510C">
        <w:rPr>
          <w:rFonts w:ascii="Franklin Gothic Book" w:hAnsi="Franklin Gothic Book"/>
          <w:sz w:val="24"/>
          <w:szCs w:val="24"/>
        </w:rPr>
        <w:t xml:space="preserve">the </w:t>
      </w:r>
      <w:r w:rsidR="00723224">
        <w:rPr>
          <w:rFonts w:ascii="Franklin Gothic Book" w:hAnsi="Franklin Gothic Book"/>
          <w:sz w:val="24"/>
          <w:szCs w:val="24"/>
        </w:rPr>
        <w:t xml:space="preserve">TransAction Portal (TAP) </w:t>
      </w:r>
      <w:hyperlink r:id="rId12" w:history="1">
        <w:r w:rsidR="00723224" w:rsidRPr="00D23109">
          <w:rPr>
            <w:rStyle w:val="Hyperlink"/>
            <w:rFonts w:ascii="Franklin Gothic Book" w:hAnsi="Franklin Gothic Book"/>
            <w:sz w:val="24"/>
            <w:szCs w:val="24"/>
          </w:rPr>
          <w:t>https://tap.dor.mt.gov/_/</w:t>
        </w:r>
      </w:hyperlink>
      <w:r w:rsidR="00F41513">
        <w:rPr>
          <w:rFonts w:ascii="Franklin Gothic Book" w:hAnsi="Franklin Gothic Book"/>
          <w:sz w:val="24"/>
          <w:szCs w:val="24"/>
        </w:rPr>
        <w:t>.</w:t>
      </w:r>
    </w:p>
    <w:p w14:paraId="5E281E13" w14:textId="77777777" w:rsidR="00F41513" w:rsidRDefault="00F41513" w:rsidP="005B5DB1">
      <w:pPr>
        <w:spacing w:after="0"/>
        <w:rPr>
          <w:rFonts w:ascii="Franklin Gothic Book" w:hAnsi="Franklin Gothic Book"/>
          <w:sz w:val="24"/>
          <w:szCs w:val="24"/>
        </w:rPr>
      </w:pPr>
    </w:p>
    <w:p w14:paraId="0BAB93BB" w14:textId="5097BA1F" w:rsidR="00F41513" w:rsidRDefault="00471331" w:rsidP="00F41513">
      <w:pPr>
        <w:spacing w:after="0"/>
        <w:rPr>
          <w:rFonts w:ascii="Franklin Gothic Book" w:hAnsi="Franklin Gothic Book"/>
          <w:sz w:val="24"/>
          <w:szCs w:val="24"/>
        </w:rPr>
      </w:pPr>
      <w:r w:rsidRPr="00471331">
        <w:rPr>
          <w:rFonts w:ascii="Franklin Gothic Book" w:hAnsi="Franklin Gothic Book"/>
          <w:sz w:val="24"/>
          <w:szCs w:val="24"/>
        </w:rPr>
        <w:t xml:space="preserve">Wage </w:t>
      </w:r>
      <w:r w:rsidR="00F41513">
        <w:rPr>
          <w:rFonts w:ascii="Franklin Gothic Book" w:hAnsi="Franklin Gothic Book"/>
          <w:sz w:val="24"/>
          <w:szCs w:val="24"/>
        </w:rPr>
        <w:t>w</w:t>
      </w:r>
      <w:r w:rsidR="00F41513" w:rsidRPr="00F41513">
        <w:rPr>
          <w:rFonts w:ascii="Franklin Gothic Book" w:hAnsi="Franklin Gothic Book"/>
          <w:sz w:val="24"/>
          <w:szCs w:val="24"/>
        </w:rPr>
        <w:t>ithholding payments are due based on the total amount withheld during the lookback period. The lookback period</w:t>
      </w:r>
      <w:r w:rsidR="00F41513">
        <w:rPr>
          <w:rFonts w:ascii="Franklin Gothic Book" w:hAnsi="Franklin Gothic Book"/>
          <w:sz w:val="24"/>
          <w:szCs w:val="24"/>
        </w:rPr>
        <w:t xml:space="preserve"> </w:t>
      </w:r>
      <w:r w:rsidR="00F41513" w:rsidRPr="00F41513">
        <w:rPr>
          <w:rFonts w:ascii="Franklin Gothic Book" w:hAnsi="Franklin Gothic Book"/>
          <w:sz w:val="24"/>
          <w:szCs w:val="24"/>
        </w:rPr>
        <w:t xml:space="preserve">is the 12-month period from July 1 of the preceding year to June 30 of the current year. For new </w:t>
      </w:r>
      <w:r w:rsidR="00A47F14">
        <w:rPr>
          <w:rFonts w:ascii="Franklin Gothic Book" w:hAnsi="Franklin Gothic Book"/>
          <w:sz w:val="24"/>
          <w:szCs w:val="24"/>
        </w:rPr>
        <w:t>withholding accounts</w:t>
      </w:r>
      <w:r w:rsidR="00F41513" w:rsidRPr="00F41513">
        <w:rPr>
          <w:rFonts w:ascii="Franklin Gothic Book" w:hAnsi="Franklin Gothic Book"/>
          <w:sz w:val="24"/>
          <w:szCs w:val="24"/>
        </w:rPr>
        <w:t>,</w:t>
      </w:r>
      <w:r w:rsidR="00F41513">
        <w:rPr>
          <w:rFonts w:ascii="Franklin Gothic Book" w:hAnsi="Franklin Gothic Book"/>
          <w:sz w:val="24"/>
          <w:szCs w:val="24"/>
        </w:rPr>
        <w:t xml:space="preserve"> </w:t>
      </w:r>
      <w:r w:rsidR="00F41513" w:rsidRPr="00F41513">
        <w:rPr>
          <w:rFonts w:ascii="Franklin Gothic Book" w:hAnsi="Franklin Gothic Book"/>
          <w:sz w:val="24"/>
          <w:szCs w:val="24"/>
        </w:rPr>
        <w:t>payments are due monthly until the initial lookback period is completed.</w:t>
      </w:r>
    </w:p>
    <w:p w14:paraId="6D9FE512" w14:textId="77777777" w:rsidR="00F41513" w:rsidRDefault="00F41513" w:rsidP="00F41513">
      <w:pPr>
        <w:spacing w:after="0"/>
        <w:rPr>
          <w:rFonts w:ascii="Franklin Gothic Book" w:hAnsi="Franklin Gothic Book"/>
          <w:sz w:val="24"/>
          <w:szCs w:val="24"/>
        </w:rPr>
      </w:pPr>
    </w:p>
    <w:p w14:paraId="31D192C3" w14:textId="42F42261" w:rsidR="008616DC" w:rsidRDefault="008616DC" w:rsidP="005B5DB1">
      <w:pPr>
        <w:spacing w:after="0"/>
        <w:rPr>
          <w:rFonts w:ascii="Franklin Gothic Book" w:hAnsi="Franklin Gothic Book"/>
          <w:sz w:val="24"/>
          <w:szCs w:val="24"/>
        </w:rPr>
      </w:pPr>
      <w:r w:rsidRPr="008616DC">
        <w:rPr>
          <w:rFonts w:ascii="Franklin Gothic Book" w:hAnsi="Franklin Gothic Book"/>
          <w:noProof/>
          <w:sz w:val="24"/>
          <w:szCs w:val="24"/>
        </w:rPr>
        <w:drawing>
          <wp:inline distT="0" distB="0" distL="0" distR="0" wp14:anchorId="2AD7C1F3" wp14:editId="6A2AFDF3">
            <wp:extent cx="5943600" cy="1332865"/>
            <wp:effectExtent l="0" t="0" r="0" b="635"/>
            <wp:docPr id="637778173" name="Picture 1" descr="A close-up of a withholding payment and filing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78173" name="Picture 1" descr="A close-up of a withholding payment and filing schedule."/>
                    <pic:cNvPicPr/>
                  </pic:nvPicPr>
                  <pic:blipFill>
                    <a:blip r:embed="rId13"/>
                    <a:stretch>
                      <a:fillRect/>
                    </a:stretch>
                  </pic:blipFill>
                  <pic:spPr>
                    <a:xfrm>
                      <a:off x="0" y="0"/>
                      <a:ext cx="5943600" cy="1332865"/>
                    </a:xfrm>
                    <a:prstGeom prst="rect">
                      <a:avLst/>
                    </a:prstGeom>
                  </pic:spPr>
                </pic:pic>
              </a:graphicData>
            </a:graphic>
          </wp:inline>
        </w:drawing>
      </w:r>
    </w:p>
    <w:p w14:paraId="42039066" w14:textId="77777777" w:rsidR="009E498D" w:rsidRDefault="009E498D" w:rsidP="005B5DB1">
      <w:pPr>
        <w:spacing w:after="0"/>
        <w:rPr>
          <w:rFonts w:ascii="Franklin Gothic Book" w:hAnsi="Franklin Gothic Book"/>
          <w:sz w:val="24"/>
          <w:szCs w:val="24"/>
        </w:rPr>
      </w:pPr>
    </w:p>
    <w:p w14:paraId="103B7006" w14:textId="4510E07A" w:rsidR="009C2F62" w:rsidRDefault="00CD56D2" w:rsidP="005B5DB1">
      <w:pPr>
        <w:spacing w:after="0"/>
        <w:rPr>
          <w:rFonts w:ascii="Franklin Gothic Book" w:hAnsi="Franklin Gothic Book"/>
          <w:sz w:val="24"/>
          <w:szCs w:val="24"/>
        </w:rPr>
      </w:pPr>
      <w:r>
        <w:rPr>
          <w:rFonts w:ascii="Franklin Gothic Book" w:hAnsi="Franklin Gothic Book"/>
          <w:sz w:val="24"/>
          <w:szCs w:val="24"/>
        </w:rPr>
        <w:t xml:space="preserve">Employers reporting withholding must file a complete Montana Annual W-2 1099 Withholding Tax Reconciliation (Form MW-3) by January 31 of the following year. Employers must include all Forms W-2 for each employee along with </w:t>
      </w:r>
      <w:r w:rsidR="00FB4177">
        <w:rPr>
          <w:rFonts w:ascii="Franklin Gothic Book" w:hAnsi="Franklin Gothic Book"/>
          <w:sz w:val="24"/>
          <w:szCs w:val="24"/>
        </w:rPr>
        <w:t>Form</w:t>
      </w:r>
      <w:r>
        <w:rPr>
          <w:rFonts w:ascii="Franklin Gothic Book" w:hAnsi="Franklin Gothic Book"/>
          <w:sz w:val="24"/>
          <w:szCs w:val="24"/>
        </w:rPr>
        <w:t xml:space="preserve"> M</w:t>
      </w:r>
      <w:r w:rsidR="00F80A25">
        <w:rPr>
          <w:rFonts w:ascii="Franklin Gothic Book" w:hAnsi="Franklin Gothic Book"/>
          <w:sz w:val="24"/>
          <w:szCs w:val="24"/>
        </w:rPr>
        <w:t>W</w:t>
      </w:r>
      <w:r>
        <w:rPr>
          <w:rFonts w:ascii="Franklin Gothic Book" w:hAnsi="Franklin Gothic Book"/>
          <w:sz w:val="24"/>
          <w:szCs w:val="24"/>
        </w:rPr>
        <w:t>-3</w:t>
      </w:r>
      <w:r w:rsidR="00F80A25">
        <w:rPr>
          <w:rFonts w:ascii="Franklin Gothic Book" w:hAnsi="Franklin Gothic Book"/>
          <w:sz w:val="24"/>
          <w:szCs w:val="24"/>
        </w:rPr>
        <w:t>, regardless of whether any tax was withheld.</w:t>
      </w:r>
      <w:r w:rsidR="009C2F62">
        <w:rPr>
          <w:rFonts w:ascii="Franklin Gothic Book" w:hAnsi="Franklin Gothic Book"/>
          <w:sz w:val="24"/>
          <w:szCs w:val="24"/>
        </w:rPr>
        <w:t xml:space="preserve"> </w:t>
      </w:r>
      <w:r w:rsidR="009C2F62">
        <w:rPr>
          <w:rFonts w:ascii="Franklin Gothic Book" w:hAnsi="Franklin Gothic Book"/>
          <w:sz w:val="24"/>
          <w:szCs w:val="24"/>
        </w:rPr>
        <w:t xml:space="preserve">You may download a current form from the Montana Department of Revenue Forms Repository at: </w:t>
      </w:r>
      <w:hyperlink r:id="rId14" w:history="1">
        <w:r w:rsidR="009C2F62" w:rsidRPr="007E350B">
          <w:rPr>
            <w:rStyle w:val="Hyperlink"/>
            <w:rFonts w:ascii="Franklin Gothic Book" w:hAnsi="Franklin Gothic Book"/>
            <w:sz w:val="24"/>
            <w:szCs w:val="24"/>
          </w:rPr>
          <w:t>https://mtrevenue.gov/forms/</w:t>
        </w:r>
      </w:hyperlink>
      <w:r w:rsidR="009C2F62">
        <w:rPr>
          <w:rFonts w:ascii="Franklin Gothic Book" w:hAnsi="Franklin Gothic Book"/>
          <w:sz w:val="24"/>
          <w:szCs w:val="24"/>
        </w:rPr>
        <w:t>.</w:t>
      </w:r>
    </w:p>
    <w:p w14:paraId="404319A3" w14:textId="77777777" w:rsidR="00F80A25" w:rsidRDefault="00F80A25" w:rsidP="005B5DB1">
      <w:pPr>
        <w:spacing w:after="0"/>
        <w:rPr>
          <w:rFonts w:ascii="Franklin Gothic Book" w:hAnsi="Franklin Gothic Book"/>
          <w:sz w:val="24"/>
          <w:szCs w:val="24"/>
        </w:rPr>
      </w:pPr>
    </w:p>
    <w:p w14:paraId="7CDAF016" w14:textId="402458F9" w:rsidR="005B5DB1" w:rsidRPr="00C840CA" w:rsidRDefault="003E00E6" w:rsidP="005B5DB1">
      <w:pPr>
        <w:spacing w:after="0"/>
        <w:rPr>
          <w:rFonts w:ascii="Franklin Gothic Book" w:hAnsi="Franklin Gothic Book"/>
          <w:b/>
          <w:bCs/>
          <w:sz w:val="24"/>
          <w:szCs w:val="24"/>
        </w:rPr>
      </w:pPr>
      <w:r>
        <w:rPr>
          <w:rFonts w:ascii="Franklin Gothic Book" w:hAnsi="Franklin Gothic Book"/>
          <w:b/>
          <w:bCs/>
          <w:sz w:val="24"/>
          <w:szCs w:val="24"/>
        </w:rPr>
        <w:t>MT</w:t>
      </w:r>
      <w:r w:rsidR="005B5DB1" w:rsidRPr="00C840CA">
        <w:rPr>
          <w:rFonts w:ascii="Franklin Gothic Book" w:hAnsi="Franklin Gothic Book"/>
          <w:b/>
          <w:bCs/>
          <w:sz w:val="24"/>
          <w:szCs w:val="24"/>
        </w:rPr>
        <w:t xml:space="preserve"> W-4 Requirements</w:t>
      </w:r>
    </w:p>
    <w:p w14:paraId="7639833C" w14:textId="2CA47E2B" w:rsidR="005B5DB1" w:rsidRDefault="00471331" w:rsidP="00FB4177">
      <w:pPr>
        <w:spacing w:after="0"/>
        <w:rPr>
          <w:rFonts w:ascii="Franklin Gothic Book" w:hAnsi="Franklin Gothic Book"/>
          <w:sz w:val="24"/>
          <w:szCs w:val="24"/>
        </w:rPr>
      </w:pPr>
      <w:r w:rsidRPr="00471331">
        <w:rPr>
          <w:rFonts w:ascii="Franklin Gothic Book" w:hAnsi="Franklin Gothic Book"/>
          <w:sz w:val="24"/>
          <w:szCs w:val="24"/>
        </w:rPr>
        <w:t>Employees report their number of allowances and/or exemptions on Montana Employee's Withholding Allowance and Exemption Certificate (Form MW-</w:t>
      </w:r>
      <w:r w:rsidR="00FB4177" w:rsidRPr="00471331">
        <w:rPr>
          <w:rFonts w:ascii="Franklin Gothic Book" w:hAnsi="Franklin Gothic Book"/>
          <w:sz w:val="24"/>
          <w:szCs w:val="24"/>
        </w:rPr>
        <w:t>4)</w:t>
      </w:r>
      <w:r w:rsidR="00FB4177">
        <w:rPr>
          <w:rFonts w:ascii="Franklin Gothic Book" w:hAnsi="Franklin Gothic Book"/>
          <w:sz w:val="24"/>
          <w:szCs w:val="24"/>
        </w:rPr>
        <w:t xml:space="preserve">. You may download a current form from the Montana Department of Revenue Forms Repository at: </w:t>
      </w:r>
      <w:hyperlink r:id="rId15" w:history="1">
        <w:r w:rsidR="00FB4177" w:rsidRPr="007E350B">
          <w:rPr>
            <w:rStyle w:val="Hyperlink"/>
            <w:rFonts w:ascii="Franklin Gothic Book" w:hAnsi="Franklin Gothic Book"/>
            <w:sz w:val="24"/>
            <w:szCs w:val="24"/>
          </w:rPr>
          <w:t>https://mtrevenue.gov/forms/</w:t>
        </w:r>
      </w:hyperlink>
      <w:r w:rsidR="00FB4177">
        <w:rPr>
          <w:rFonts w:ascii="Franklin Gothic Book" w:hAnsi="Franklin Gothic Book"/>
          <w:sz w:val="24"/>
          <w:szCs w:val="24"/>
        </w:rPr>
        <w:t>.</w:t>
      </w:r>
    </w:p>
    <w:p w14:paraId="7BACEE0A" w14:textId="00949705" w:rsidR="00FB4177" w:rsidRDefault="00FB4177">
      <w:pPr>
        <w:rPr>
          <w:rFonts w:ascii="Franklin Gothic Book" w:hAnsi="Franklin Gothic Book"/>
          <w:sz w:val="24"/>
          <w:szCs w:val="24"/>
        </w:rPr>
      </w:pPr>
      <w:r>
        <w:rPr>
          <w:rFonts w:ascii="Franklin Gothic Book" w:hAnsi="Franklin Gothic Book"/>
          <w:sz w:val="24"/>
          <w:szCs w:val="24"/>
        </w:rPr>
        <w:br w:type="page"/>
      </w:r>
    </w:p>
    <w:p w14:paraId="3AD3BBCD" w14:textId="464E9FDC" w:rsidR="005B5DB1" w:rsidRPr="00C840CA" w:rsidRDefault="003E00E6" w:rsidP="005B5DB1">
      <w:pPr>
        <w:spacing w:after="0"/>
        <w:rPr>
          <w:rFonts w:ascii="Franklin Gothic Book" w:hAnsi="Franklin Gothic Book"/>
          <w:b/>
          <w:bCs/>
          <w:sz w:val="24"/>
          <w:szCs w:val="24"/>
        </w:rPr>
      </w:pPr>
      <w:r>
        <w:rPr>
          <w:rFonts w:ascii="Franklin Gothic Book" w:hAnsi="Franklin Gothic Book"/>
          <w:b/>
          <w:bCs/>
          <w:sz w:val="24"/>
          <w:szCs w:val="24"/>
        </w:rPr>
        <w:lastRenderedPageBreak/>
        <w:t>MT</w:t>
      </w:r>
      <w:r w:rsidR="005B5DB1" w:rsidRPr="00C840CA">
        <w:rPr>
          <w:rFonts w:ascii="Franklin Gothic Book" w:hAnsi="Franklin Gothic Book"/>
          <w:b/>
          <w:bCs/>
          <w:sz w:val="24"/>
          <w:szCs w:val="24"/>
        </w:rPr>
        <w:t xml:space="preserve"> State Unemployment Insurance</w:t>
      </w:r>
    </w:p>
    <w:p w14:paraId="2B4A6482" w14:textId="4C10E778" w:rsidR="00B634F1" w:rsidRDefault="006332F1" w:rsidP="006332F1">
      <w:pPr>
        <w:spacing w:after="0"/>
        <w:rPr>
          <w:rFonts w:ascii="Franklin Gothic Book" w:hAnsi="Franklin Gothic Book"/>
          <w:sz w:val="24"/>
          <w:szCs w:val="24"/>
        </w:rPr>
      </w:pPr>
      <w:r w:rsidRPr="006332F1">
        <w:rPr>
          <w:rFonts w:ascii="Franklin Gothic Book" w:hAnsi="Franklin Gothic Book"/>
          <w:sz w:val="24"/>
          <w:szCs w:val="24"/>
        </w:rPr>
        <w:t>In general, workers are covered by the unemployment law of the state in which the work is performed.</w:t>
      </w:r>
      <w:r w:rsidR="00B634F1">
        <w:rPr>
          <w:rFonts w:ascii="Franklin Gothic Book" w:hAnsi="Franklin Gothic Book"/>
          <w:sz w:val="24"/>
          <w:szCs w:val="24"/>
        </w:rPr>
        <w:t xml:space="preserve"> E</w:t>
      </w:r>
      <w:r w:rsidR="00B634F1" w:rsidRPr="00B634F1">
        <w:rPr>
          <w:rFonts w:ascii="Franklin Gothic Book" w:hAnsi="Franklin Gothic Book"/>
          <w:sz w:val="24"/>
          <w:szCs w:val="24"/>
        </w:rPr>
        <w:t xml:space="preserve">mployers </w:t>
      </w:r>
      <w:r w:rsidR="007C6B5B">
        <w:rPr>
          <w:rFonts w:ascii="Franklin Gothic Book" w:hAnsi="Franklin Gothic Book"/>
          <w:sz w:val="24"/>
          <w:szCs w:val="24"/>
        </w:rPr>
        <w:t xml:space="preserve">with employees working in MT </w:t>
      </w:r>
      <w:r w:rsidR="00B634F1" w:rsidRPr="00B634F1">
        <w:rPr>
          <w:rFonts w:ascii="Franklin Gothic Book" w:hAnsi="Franklin Gothic Book"/>
          <w:sz w:val="24"/>
          <w:szCs w:val="24"/>
        </w:rPr>
        <w:t>may register for a</w:t>
      </w:r>
      <w:r w:rsidR="00B634F1">
        <w:rPr>
          <w:rFonts w:ascii="Franklin Gothic Book" w:hAnsi="Franklin Gothic Book"/>
          <w:sz w:val="24"/>
          <w:szCs w:val="24"/>
        </w:rPr>
        <w:t xml:space="preserve"> MT</w:t>
      </w:r>
      <w:r w:rsidR="00B634F1" w:rsidRPr="00B634F1">
        <w:rPr>
          <w:rFonts w:ascii="Franklin Gothic Book" w:hAnsi="Franklin Gothic Book"/>
          <w:sz w:val="24"/>
          <w:szCs w:val="24"/>
        </w:rPr>
        <w:t xml:space="preserve"> unemployment tax account through the UI eServices for Employers portal </w:t>
      </w:r>
      <w:hyperlink r:id="rId16" w:tgtFrame="new" w:history="1">
        <w:r w:rsidR="00B634F1" w:rsidRPr="00B634F1">
          <w:rPr>
            <w:rStyle w:val="Hyperlink"/>
            <w:rFonts w:ascii="Franklin Gothic Book" w:hAnsi="Franklin Gothic Book"/>
            <w:sz w:val="24"/>
            <w:szCs w:val="24"/>
          </w:rPr>
          <w:t>https://uieservices.mt.gov/_/</w:t>
        </w:r>
      </w:hyperlink>
      <w:r w:rsidR="00B634F1" w:rsidRPr="00B634F1">
        <w:rPr>
          <w:rFonts w:ascii="Franklin Gothic Book" w:hAnsi="Franklin Gothic Book"/>
          <w:sz w:val="24"/>
          <w:szCs w:val="24"/>
        </w:rPr>
        <w:t>.</w:t>
      </w:r>
    </w:p>
    <w:p w14:paraId="2AB3B4B7" w14:textId="77777777" w:rsidR="006045D3" w:rsidRDefault="006045D3" w:rsidP="005B5DB1">
      <w:pPr>
        <w:spacing w:after="0"/>
        <w:rPr>
          <w:rFonts w:ascii="Franklin Gothic Book" w:hAnsi="Franklin Gothic Book"/>
          <w:sz w:val="24"/>
          <w:szCs w:val="24"/>
        </w:rPr>
      </w:pPr>
    </w:p>
    <w:p w14:paraId="59F9C93C" w14:textId="03A9E503" w:rsidR="002B7CA2" w:rsidRDefault="002B7CA2" w:rsidP="006045D3">
      <w:pPr>
        <w:spacing w:after="0"/>
        <w:rPr>
          <w:rFonts w:ascii="Franklin Gothic Book" w:hAnsi="Franklin Gothic Book"/>
          <w:sz w:val="24"/>
          <w:szCs w:val="24"/>
        </w:rPr>
      </w:pPr>
      <w:r>
        <w:rPr>
          <w:rFonts w:ascii="Franklin Gothic Book" w:hAnsi="Franklin Gothic Book"/>
          <w:sz w:val="24"/>
          <w:szCs w:val="24"/>
        </w:rPr>
        <w:t>A g</w:t>
      </w:r>
      <w:r w:rsidRPr="002B7CA2">
        <w:rPr>
          <w:rFonts w:ascii="Franklin Gothic Book" w:hAnsi="Franklin Gothic Book"/>
          <w:sz w:val="24"/>
          <w:szCs w:val="24"/>
        </w:rPr>
        <w:t>overnmental entit</w:t>
      </w:r>
      <w:r>
        <w:rPr>
          <w:rFonts w:ascii="Franklin Gothic Book" w:hAnsi="Franklin Gothic Book"/>
          <w:sz w:val="24"/>
          <w:szCs w:val="24"/>
        </w:rPr>
        <w:t>y</w:t>
      </w:r>
      <w:r w:rsidRPr="002B7CA2">
        <w:rPr>
          <w:rFonts w:ascii="Franklin Gothic Book" w:hAnsi="Franklin Gothic Book"/>
          <w:sz w:val="24"/>
          <w:szCs w:val="24"/>
        </w:rPr>
        <w:t xml:space="preserve"> may choose</w:t>
      </w:r>
      <w:r>
        <w:rPr>
          <w:rFonts w:ascii="Franklin Gothic Book" w:hAnsi="Franklin Gothic Book"/>
          <w:sz w:val="24"/>
          <w:szCs w:val="24"/>
        </w:rPr>
        <w:t xml:space="preserve"> from two methods of</w:t>
      </w:r>
      <w:r w:rsidRPr="002B7CA2">
        <w:rPr>
          <w:rFonts w:ascii="Franklin Gothic Book" w:hAnsi="Franklin Gothic Book"/>
          <w:sz w:val="24"/>
          <w:szCs w:val="24"/>
        </w:rPr>
        <w:t xml:space="preserve"> </w:t>
      </w:r>
      <w:r>
        <w:rPr>
          <w:rFonts w:ascii="Franklin Gothic Book" w:hAnsi="Franklin Gothic Book"/>
          <w:sz w:val="24"/>
          <w:szCs w:val="24"/>
        </w:rPr>
        <w:t xml:space="preserve">UI </w:t>
      </w:r>
      <w:r w:rsidRPr="002B7CA2">
        <w:rPr>
          <w:rFonts w:ascii="Franklin Gothic Book" w:hAnsi="Franklin Gothic Book"/>
          <w:sz w:val="24"/>
          <w:szCs w:val="24"/>
        </w:rPr>
        <w:t>coverage</w:t>
      </w:r>
      <w:r>
        <w:rPr>
          <w:rFonts w:ascii="Franklin Gothic Book" w:hAnsi="Franklin Gothic Book"/>
          <w:sz w:val="24"/>
          <w:szCs w:val="24"/>
        </w:rPr>
        <w:t>:</w:t>
      </w:r>
    </w:p>
    <w:p w14:paraId="31246C29" w14:textId="246B21AB" w:rsidR="002B7CA2" w:rsidRPr="002B7CA2" w:rsidRDefault="002B7CA2" w:rsidP="002B7CA2">
      <w:pPr>
        <w:pStyle w:val="ListParagraph"/>
        <w:numPr>
          <w:ilvl w:val="0"/>
          <w:numId w:val="2"/>
        </w:numPr>
        <w:spacing w:after="0"/>
        <w:rPr>
          <w:rFonts w:ascii="Franklin Gothic Book" w:hAnsi="Franklin Gothic Book"/>
          <w:sz w:val="24"/>
          <w:szCs w:val="24"/>
        </w:rPr>
      </w:pPr>
      <w:r w:rsidRPr="002B7CA2">
        <w:rPr>
          <w:rFonts w:ascii="Franklin Gothic Book" w:hAnsi="Franklin Gothic Book"/>
          <w:sz w:val="24"/>
          <w:szCs w:val="24"/>
        </w:rPr>
        <w:t>Experience rating system - Governmental entities choosing experience rating pay a 0.09% (.0009) Administrative Fund Tax (AFT) on total wages paid each quarter.</w:t>
      </w:r>
    </w:p>
    <w:p w14:paraId="5D562F0B" w14:textId="7F80ECC5" w:rsidR="002B7CA2" w:rsidRPr="002B7CA2" w:rsidRDefault="002B7CA2" w:rsidP="002B7CA2">
      <w:pPr>
        <w:pStyle w:val="ListParagraph"/>
        <w:numPr>
          <w:ilvl w:val="0"/>
          <w:numId w:val="2"/>
        </w:numPr>
        <w:spacing w:after="0"/>
        <w:rPr>
          <w:rFonts w:ascii="Franklin Gothic Book" w:hAnsi="Franklin Gothic Book"/>
          <w:sz w:val="24"/>
          <w:szCs w:val="24"/>
        </w:rPr>
      </w:pPr>
      <w:r w:rsidRPr="002B7CA2">
        <w:rPr>
          <w:rFonts w:ascii="Franklin Gothic Book" w:hAnsi="Franklin Gothic Book"/>
          <w:sz w:val="24"/>
          <w:szCs w:val="24"/>
        </w:rPr>
        <w:t>Reimbursable employer - As a reimbursable employer, you must pay into the UI Trust Fund an amount equal to the benefits charged to your account. You will generally be charged for all benefits paid to former employees regardless of the reason they left your employment. Benefit charges are prorated according to the percentage of wages you paid to the total wages in the claimant’s base period.</w:t>
      </w:r>
    </w:p>
    <w:p w14:paraId="25D8EADF" w14:textId="77777777" w:rsidR="002B7CA2" w:rsidRPr="002B7CA2" w:rsidRDefault="002B7CA2" w:rsidP="002B7CA2">
      <w:pPr>
        <w:spacing w:after="0"/>
        <w:rPr>
          <w:rFonts w:ascii="Franklin Gothic Book" w:hAnsi="Franklin Gothic Book"/>
          <w:sz w:val="24"/>
          <w:szCs w:val="24"/>
        </w:rPr>
      </w:pPr>
    </w:p>
    <w:p w14:paraId="2F3E5E3A" w14:textId="77777777" w:rsidR="00056F8D" w:rsidRDefault="007C6B5B" w:rsidP="005B5DB1">
      <w:pPr>
        <w:spacing w:after="0"/>
        <w:rPr>
          <w:rFonts w:ascii="Franklin Gothic Book" w:hAnsi="Franklin Gothic Book"/>
          <w:sz w:val="24"/>
          <w:szCs w:val="24"/>
        </w:rPr>
      </w:pPr>
      <w:r w:rsidRPr="007C6B5B">
        <w:rPr>
          <w:rFonts w:ascii="Franklin Gothic Book" w:hAnsi="Franklin Gothic Book"/>
          <w:sz w:val="24"/>
          <w:szCs w:val="24"/>
        </w:rPr>
        <w:t>As a covered employer for Unemployment Insurance, you must keep payroll records, file UI quarterly wage reports and make timely payment of UI contributions.</w:t>
      </w:r>
      <w:r>
        <w:rPr>
          <w:rFonts w:ascii="Franklin Gothic Book" w:hAnsi="Franklin Gothic Book"/>
          <w:sz w:val="24"/>
          <w:szCs w:val="24"/>
        </w:rPr>
        <w:t xml:space="preserve"> </w:t>
      </w:r>
      <w:r w:rsidRPr="007C6B5B">
        <w:rPr>
          <w:rFonts w:ascii="Franklin Gothic Book" w:hAnsi="Franklin Gothic Book"/>
          <w:sz w:val="24"/>
          <w:szCs w:val="24"/>
        </w:rPr>
        <w:t>Employers with 20 or more employees reported in any quarter of the prior year are required to file quarterly UI reports electronically.</w:t>
      </w:r>
    </w:p>
    <w:p w14:paraId="67B7A504" w14:textId="77777777" w:rsidR="00056F8D" w:rsidRDefault="00056F8D" w:rsidP="005B5DB1">
      <w:pPr>
        <w:spacing w:after="0"/>
        <w:rPr>
          <w:rFonts w:ascii="Franklin Gothic Book" w:hAnsi="Franklin Gothic Book"/>
          <w:sz w:val="24"/>
          <w:szCs w:val="24"/>
        </w:rPr>
      </w:pPr>
    </w:p>
    <w:p w14:paraId="41F80CF5" w14:textId="235E9C14" w:rsidR="009A4B2F" w:rsidRDefault="00056F8D" w:rsidP="005B5DB1">
      <w:pPr>
        <w:spacing w:after="0"/>
        <w:rPr>
          <w:rFonts w:ascii="Franklin Gothic Book" w:hAnsi="Franklin Gothic Book"/>
          <w:sz w:val="24"/>
          <w:szCs w:val="24"/>
        </w:rPr>
      </w:pPr>
      <w:r w:rsidRPr="00056F8D">
        <w:rPr>
          <w:rFonts w:ascii="Franklin Gothic Book" w:hAnsi="Franklin Gothic Book"/>
          <w:sz w:val="24"/>
          <w:szCs w:val="24"/>
        </w:rPr>
        <w:t>UI eServices for Emp</w:t>
      </w:r>
      <w:r w:rsidR="009A2403">
        <w:rPr>
          <w:rFonts w:ascii="Franklin Gothic Book" w:hAnsi="Franklin Gothic Book"/>
          <w:sz w:val="24"/>
          <w:szCs w:val="24"/>
        </w:rPr>
        <w:t>loyers u</w:t>
      </w:r>
      <w:r w:rsidRPr="00056F8D">
        <w:rPr>
          <w:rFonts w:ascii="Franklin Gothic Book" w:hAnsi="Franklin Gothic Book"/>
          <w:sz w:val="24"/>
          <w:szCs w:val="24"/>
        </w:rPr>
        <w:t>sers must log in using the ePass Montana portal. Those who do not have an ePass Montana account will need to create one. After entering the ePass Montana account information, the user will be redirected to eServices. A first-time set up will be required when logging into eServices to establish a web profile. Subsequent logins will require entering an ePass Montana user name and password AND an eServices secret answer (second password).</w:t>
      </w:r>
    </w:p>
    <w:p w14:paraId="4F6890F7" w14:textId="77777777" w:rsidR="007C6B5B" w:rsidRDefault="007C6B5B" w:rsidP="005B5DB1">
      <w:pPr>
        <w:spacing w:after="0"/>
        <w:rPr>
          <w:rFonts w:ascii="Franklin Gothic Book" w:hAnsi="Franklin Gothic Book"/>
          <w:sz w:val="24"/>
          <w:szCs w:val="24"/>
        </w:rPr>
      </w:pPr>
    </w:p>
    <w:p w14:paraId="737C417F" w14:textId="3D3C69D2" w:rsidR="00056F8D" w:rsidRDefault="00056F8D" w:rsidP="005B5DB1">
      <w:pPr>
        <w:spacing w:after="0"/>
        <w:rPr>
          <w:rFonts w:ascii="Franklin Gothic Book" w:hAnsi="Franklin Gothic Book"/>
          <w:sz w:val="24"/>
          <w:szCs w:val="24"/>
        </w:rPr>
      </w:pPr>
      <w:r>
        <w:rPr>
          <w:rFonts w:ascii="Franklin Gothic Book" w:hAnsi="Franklin Gothic Book"/>
          <w:sz w:val="24"/>
          <w:szCs w:val="24"/>
        </w:rPr>
        <w:t>Quarterly wage reports are due on the following dates:</w:t>
      </w:r>
    </w:p>
    <w:p w14:paraId="5D5D5862" w14:textId="64DEB59D" w:rsidR="007C6B5B" w:rsidRDefault="007C6B5B" w:rsidP="005B5DB1">
      <w:pPr>
        <w:spacing w:after="0"/>
        <w:rPr>
          <w:rFonts w:ascii="Franklin Gothic Book" w:hAnsi="Franklin Gothic Book"/>
          <w:sz w:val="24"/>
          <w:szCs w:val="24"/>
        </w:rPr>
      </w:pPr>
      <w:r w:rsidRPr="007C6B5B">
        <w:rPr>
          <w:rFonts w:ascii="Franklin Gothic Book" w:hAnsi="Franklin Gothic Book"/>
          <w:noProof/>
          <w:sz w:val="24"/>
          <w:szCs w:val="24"/>
        </w:rPr>
        <w:drawing>
          <wp:inline distT="0" distB="0" distL="0" distR="0" wp14:anchorId="4EEA2BEA" wp14:editId="343D6B2F">
            <wp:extent cx="5753903" cy="1381318"/>
            <wp:effectExtent l="0" t="0" r="0" b="9525"/>
            <wp:docPr id="897496078" name="Picture 1" descr="A chart showing quarterly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96078" name="Picture 1" descr="A chart showing quarterly report due dates."/>
                    <pic:cNvPicPr/>
                  </pic:nvPicPr>
                  <pic:blipFill>
                    <a:blip r:embed="rId17"/>
                    <a:stretch>
                      <a:fillRect/>
                    </a:stretch>
                  </pic:blipFill>
                  <pic:spPr>
                    <a:xfrm>
                      <a:off x="0" y="0"/>
                      <a:ext cx="5753903" cy="1381318"/>
                    </a:xfrm>
                    <a:prstGeom prst="rect">
                      <a:avLst/>
                    </a:prstGeom>
                  </pic:spPr>
                </pic:pic>
              </a:graphicData>
            </a:graphic>
          </wp:inline>
        </w:drawing>
      </w:r>
    </w:p>
    <w:p w14:paraId="4F2CDF12" w14:textId="7219F036" w:rsidR="00B634F1" w:rsidRDefault="007C6B5B" w:rsidP="005B5DB1">
      <w:pPr>
        <w:spacing w:after="0"/>
        <w:rPr>
          <w:rFonts w:ascii="Franklin Gothic Book" w:hAnsi="Franklin Gothic Book"/>
          <w:sz w:val="24"/>
          <w:szCs w:val="24"/>
        </w:rPr>
      </w:pPr>
      <w:r>
        <w:rPr>
          <w:rFonts w:ascii="Franklin Gothic Book" w:hAnsi="Franklin Gothic Book"/>
          <w:sz w:val="24"/>
          <w:szCs w:val="24"/>
        </w:rPr>
        <w:t>If the due date is on a weekend or holiday, the next business day becomes the date the quarterly reports and payment must be submitted.</w:t>
      </w:r>
    </w:p>
    <w:p w14:paraId="670A00FF" w14:textId="77777777" w:rsidR="006045D3" w:rsidRDefault="006045D3" w:rsidP="005B5DB1">
      <w:pPr>
        <w:spacing w:after="0"/>
        <w:rPr>
          <w:rFonts w:ascii="Franklin Gothic Book" w:hAnsi="Franklin Gothic Book"/>
          <w:sz w:val="24"/>
          <w:szCs w:val="24"/>
        </w:rPr>
      </w:pPr>
    </w:p>
    <w:p w14:paraId="33EF8600" w14:textId="70B08E80" w:rsidR="00056F8D" w:rsidRDefault="00B634F1" w:rsidP="007C14AF">
      <w:pPr>
        <w:spacing w:after="0"/>
        <w:rPr>
          <w:rFonts w:ascii="Franklin Gothic Book" w:hAnsi="Franklin Gothic Book"/>
          <w:sz w:val="24"/>
          <w:szCs w:val="24"/>
        </w:rPr>
      </w:pPr>
      <w:r w:rsidRPr="00B634F1">
        <w:rPr>
          <w:rFonts w:ascii="Franklin Gothic Book" w:hAnsi="Franklin Gothic Book"/>
          <w:sz w:val="24"/>
          <w:szCs w:val="24"/>
        </w:rPr>
        <w:t>MT 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 To elect reciprocal coverage, contact Montana Unemployment Insurance Division for assistance: (406) 444-3834.</w:t>
      </w:r>
    </w:p>
    <w:p w14:paraId="1BD6F2B2" w14:textId="4E57B0A6" w:rsidR="005C635B" w:rsidRPr="005C635B" w:rsidRDefault="003E00E6" w:rsidP="005B5DB1">
      <w:pPr>
        <w:spacing w:after="0"/>
        <w:rPr>
          <w:rFonts w:ascii="Franklin Gothic Book" w:hAnsi="Franklin Gothic Book"/>
          <w:b/>
          <w:bCs/>
          <w:sz w:val="24"/>
          <w:szCs w:val="24"/>
        </w:rPr>
      </w:pPr>
      <w:r>
        <w:rPr>
          <w:rFonts w:ascii="Franklin Gothic Book" w:hAnsi="Franklin Gothic Book"/>
          <w:b/>
          <w:bCs/>
          <w:sz w:val="24"/>
          <w:szCs w:val="24"/>
        </w:rPr>
        <w:lastRenderedPageBreak/>
        <w:t>MT</w:t>
      </w:r>
      <w:r w:rsidR="005C635B" w:rsidRPr="005C635B">
        <w:rPr>
          <w:rFonts w:ascii="Franklin Gothic Book" w:hAnsi="Franklin Gothic Book"/>
          <w:b/>
          <w:bCs/>
          <w:sz w:val="24"/>
          <w:szCs w:val="24"/>
        </w:rPr>
        <w:t xml:space="preserve"> State Workers’ Compensation</w:t>
      </w:r>
    </w:p>
    <w:p w14:paraId="74EA5CC0" w14:textId="61E1ED2D" w:rsidR="005C635B" w:rsidRDefault="008A4BE8" w:rsidP="005B5DB1">
      <w:pPr>
        <w:spacing w:after="0"/>
        <w:rPr>
          <w:rFonts w:ascii="Franklin Gothic Book" w:hAnsi="Franklin Gothic Book"/>
          <w:sz w:val="24"/>
          <w:szCs w:val="24"/>
        </w:rPr>
      </w:pPr>
      <w:r>
        <w:rPr>
          <w:rFonts w:ascii="Franklin Gothic Book" w:hAnsi="Franklin Gothic Book"/>
          <w:sz w:val="24"/>
          <w:szCs w:val="24"/>
        </w:rPr>
        <w:t xml:space="preserve">Workers’ Compensation insurance is mandatory in Montana. </w:t>
      </w:r>
      <w:r>
        <w:rPr>
          <w:rFonts w:ascii="Arial" w:hAnsi="Arial" w:cs="Arial"/>
          <w:color w:val="252525"/>
          <w:sz w:val="23"/>
          <w:szCs w:val="23"/>
        </w:rPr>
        <w:t>MT provides three different insurance plans for workers' compensation: (1) self-insurance; (2) private insurance; and (3) state fund.</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8"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48B0466B" w:rsidR="005B5DB1" w:rsidRPr="00C840CA" w:rsidRDefault="003E00E6" w:rsidP="005B5DB1">
      <w:pPr>
        <w:spacing w:after="0"/>
        <w:rPr>
          <w:rFonts w:ascii="Franklin Gothic Book" w:hAnsi="Franklin Gothic Book"/>
          <w:b/>
          <w:bCs/>
          <w:sz w:val="24"/>
          <w:szCs w:val="24"/>
        </w:rPr>
      </w:pPr>
      <w:r>
        <w:rPr>
          <w:rFonts w:ascii="Franklin Gothic Book" w:hAnsi="Franklin Gothic Book"/>
          <w:b/>
          <w:bCs/>
          <w:sz w:val="24"/>
          <w:szCs w:val="24"/>
        </w:rPr>
        <w:t>MT</w:t>
      </w:r>
      <w:r w:rsidR="005B5DB1" w:rsidRPr="00C840CA">
        <w:rPr>
          <w:rFonts w:ascii="Franklin Gothic Book" w:hAnsi="Franklin Gothic Book"/>
          <w:b/>
          <w:bCs/>
          <w:sz w:val="24"/>
          <w:szCs w:val="24"/>
        </w:rPr>
        <w:t xml:space="preserve"> State Paid Family / Medical Leave</w:t>
      </w:r>
    </w:p>
    <w:p w14:paraId="4AF87213" w14:textId="5DDD3441" w:rsidR="005B5DB1" w:rsidRDefault="003E00E6" w:rsidP="005B5DB1">
      <w:pPr>
        <w:spacing w:after="0"/>
        <w:rPr>
          <w:rFonts w:ascii="Franklin Gothic Book" w:hAnsi="Franklin Gothic Book"/>
          <w:sz w:val="24"/>
          <w:szCs w:val="24"/>
        </w:rPr>
      </w:pPr>
      <w:r>
        <w:rPr>
          <w:rFonts w:ascii="Franklin Gothic Book" w:hAnsi="Franklin Gothic Book"/>
          <w:sz w:val="24"/>
          <w:szCs w:val="24"/>
        </w:rPr>
        <w:t>Montana</w:t>
      </w:r>
      <w:r w:rsidR="005B5DB1">
        <w:rPr>
          <w:rFonts w:ascii="Franklin Gothic Book" w:hAnsi="Franklin Gothic Book"/>
          <w:sz w:val="24"/>
          <w:szCs w:val="24"/>
        </w:rPr>
        <w:t xml:space="preserve"> does not have a paid family and medical leave program as of </w:t>
      </w:r>
      <w:r w:rsidR="009E51F4">
        <w:rPr>
          <w:rFonts w:ascii="Franklin Gothic Book" w:hAnsi="Franklin Gothic Book"/>
          <w:sz w:val="24"/>
          <w:szCs w:val="24"/>
        </w:rPr>
        <w:t>02</w:t>
      </w:r>
      <w:r w:rsidR="005B5DB1">
        <w:rPr>
          <w:rFonts w:ascii="Franklin Gothic Book" w:hAnsi="Franklin Gothic Book"/>
          <w:sz w:val="24"/>
          <w:szCs w:val="24"/>
        </w:rPr>
        <w:t>/</w:t>
      </w:r>
      <w:r w:rsidR="009E51F4">
        <w:rPr>
          <w:rFonts w:ascii="Franklin Gothic Book" w:hAnsi="Franklin Gothic Book"/>
          <w:sz w:val="24"/>
          <w:szCs w:val="24"/>
        </w:rPr>
        <w:t>21</w:t>
      </w:r>
      <w:r w:rsidR="005B5DB1">
        <w:rPr>
          <w:rFonts w:ascii="Franklin Gothic Book" w:hAnsi="Franklin Gothic Book"/>
          <w:sz w:val="24"/>
          <w:szCs w:val="24"/>
        </w:rPr>
        <w:t>/</w:t>
      </w:r>
      <w:r w:rsidR="00EF08EB">
        <w:rPr>
          <w:rFonts w:ascii="Franklin Gothic Book" w:hAnsi="Franklin Gothic Book"/>
          <w:sz w:val="24"/>
          <w:szCs w:val="24"/>
        </w:rPr>
        <w:t>202</w:t>
      </w:r>
      <w:r w:rsidR="009E51F4">
        <w:rPr>
          <w:rFonts w:ascii="Franklin Gothic Book" w:hAnsi="Franklin Gothic Book"/>
          <w:sz w:val="24"/>
          <w:szCs w:val="24"/>
        </w:rPr>
        <w:t>4</w:t>
      </w:r>
      <w:r w:rsidR="005B5DB1">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0874D4FB"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8A0F72">
        <w:rPr>
          <w:rFonts w:ascii="Franklin Gothic Book" w:hAnsi="Franklin Gothic Book"/>
          <w:b/>
          <w:bCs/>
          <w:sz w:val="24"/>
          <w:szCs w:val="24"/>
        </w:rPr>
        <w:t>Montana</w:t>
      </w:r>
    </w:p>
    <w:p w14:paraId="3C4DF0E8" w14:textId="656E667B" w:rsidR="003D7CFD" w:rsidRDefault="00592C4E" w:rsidP="005B5DB1">
      <w:pPr>
        <w:spacing w:after="0"/>
        <w:rPr>
          <w:rFonts w:ascii="Franklin Gothic Book" w:hAnsi="Franklin Gothic Book"/>
          <w:sz w:val="24"/>
          <w:szCs w:val="24"/>
        </w:rPr>
      </w:pPr>
      <w:r>
        <w:rPr>
          <w:rFonts w:ascii="Franklin Gothic Book" w:hAnsi="Franklin Gothic Book"/>
          <w:sz w:val="24"/>
          <w:szCs w:val="24"/>
        </w:rPr>
        <w:t xml:space="preserve">MT Department of Labor &amp; Industry Unemployment Insurance Division website: </w:t>
      </w:r>
      <w:hyperlink r:id="rId19" w:history="1">
        <w:r w:rsidRPr="00D23109">
          <w:rPr>
            <w:rStyle w:val="Hyperlink"/>
            <w:rFonts w:ascii="Franklin Gothic Book" w:hAnsi="Franklin Gothic Book"/>
            <w:sz w:val="24"/>
            <w:szCs w:val="24"/>
          </w:rPr>
          <w:t>https://uid.dli.mt.gov/</w:t>
        </w:r>
      </w:hyperlink>
    </w:p>
    <w:p w14:paraId="602BD920" w14:textId="77777777" w:rsidR="00592C4E" w:rsidRDefault="00592C4E" w:rsidP="005B5DB1">
      <w:pPr>
        <w:spacing w:after="0"/>
        <w:rPr>
          <w:rFonts w:ascii="Franklin Gothic Book" w:hAnsi="Franklin Gothic Book"/>
          <w:sz w:val="24"/>
          <w:szCs w:val="24"/>
        </w:rPr>
      </w:pPr>
    </w:p>
    <w:p w14:paraId="151FC0F0" w14:textId="174577EC" w:rsidR="003D7CFD" w:rsidRDefault="00592C4E" w:rsidP="005B5DB1">
      <w:pPr>
        <w:spacing w:after="0"/>
        <w:rPr>
          <w:rFonts w:ascii="Franklin Gothic Book" w:hAnsi="Franklin Gothic Book"/>
          <w:sz w:val="24"/>
          <w:szCs w:val="24"/>
        </w:rPr>
      </w:pPr>
      <w:r>
        <w:rPr>
          <w:rFonts w:ascii="Franklin Gothic Book" w:hAnsi="Franklin Gothic Book"/>
          <w:sz w:val="24"/>
          <w:szCs w:val="24"/>
        </w:rPr>
        <w:t xml:space="preserve">MT Department of Labor &amp; Industry Unemployment Insurance Division Employer Resources website: </w:t>
      </w:r>
      <w:hyperlink r:id="rId20" w:history="1">
        <w:r w:rsidRPr="00D23109">
          <w:rPr>
            <w:rStyle w:val="Hyperlink"/>
            <w:rFonts w:ascii="Franklin Gothic Book" w:hAnsi="Franklin Gothic Book"/>
            <w:sz w:val="24"/>
            <w:szCs w:val="24"/>
          </w:rPr>
          <w:t>https://uid.dli.mt.gov/employers/</w:t>
        </w:r>
      </w:hyperlink>
    </w:p>
    <w:p w14:paraId="247A535C" w14:textId="77777777" w:rsidR="006332F1" w:rsidRDefault="006332F1" w:rsidP="005B5DB1">
      <w:pPr>
        <w:spacing w:after="0"/>
        <w:rPr>
          <w:rFonts w:ascii="Franklin Gothic Book" w:hAnsi="Franklin Gothic Book"/>
          <w:sz w:val="24"/>
          <w:szCs w:val="24"/>
        </w:rPr>
      </w:pPr>
    </w:p>
    <w:p w14:paraId="302D5E44" w14:textId="13AF907F" w:rsidR="00B634F1" w:rsidRDefault="00B634F1" w:rsidP="005B5DB1">
      <w:pPr>
        <w:spacing w:after="0"/>
        <w:rPr>
          <w:rFonts w:ascii="Franklin Gothic Book" w:hAnsi="Franklin Gothic Book"/>
          <w:sz w:val="24"/>
          <w:szCs w:val="24"/>
        </w:rPr>
      </w:pPr>
      <w:r>
        <w:rPr>
          <w:rFonts w:ascii="Franklin Gothic Book" w:hAnsi="Franklin Gothic Book"/>
          <w:sz w:val="24"/>
          <w:szCs w:val="24"/>
        </w:rPr>
        <w:t xml:space="preserve">MT DOL Unemployment Insurance Division Employer Handbook: </w:t>
      </w:r>
      <w:hyperlink r:id="rId21" w:history="1">
        <w:r w:rsidRPr="00C44C1B">
          <w:rPr>
            <w:rStyle w:val="Hyperlink"/>
            <w:rFonts w:ascii="Franklin Gothic Book" w:hAnsi="Franklin Gothic Book"/>
            <w:sz w:val="24"/>
            <w:szCs w:val="24"/>
          </w:rPr>
          <w:t>https://uid.dli.mt.gov/employer-handbook.pdf</w:t>
        </w:r>
      </w:hyperlink>
    </w:p>
    <w:p w14:paraId="1D6084DD" w14:textId="77777777" w:rsidR="00B634F1" w:rsidRDefault="00B634F1" w:rsidP="005B5DB1">
      <w:pPr>
        <w:spacing w:after="0"/>
        <w:rPr>
          <w:rFonts w:ascii="Franklin Gothic Book" w:hAnsi="Franklin Gothic Book"/>
          <w:sz w:val="24"/>
          <w:szCs w:val="24"/>
        </w:rPr>
      </w:pPr>
    </w:p>
    <w:p w14:paraId="4F742F83" w14:textId="2DE79BDE" w:rsidR="00BB3D99" w:rsidRDefault="00BB3D99" w:rsidP="005B5DB1">
      <w:pPr>
        <w:spacing w:after="0"/>
        <w:rPr>
          <w:rFonts w:ascii="Franklin Gothic Book" w:hAnsi="Franklin Gothic Book"/>
          <w:sz w:val="24"/>
          <w:szCs w:val="24"/>
        </w:rPr>
      </w:pPr>
      <w:r>
        <w:rPr>
          <w:rFonts w:ascii="Franklin Gothic Book" w:hAnsi="Franklin Gothic Book"/>
          <w:sz w:val="24"/>
          <w:szCs w:val="24"/>
        </w:rPr>
        <w:t xml:space="preserve">MT UI Reimbursable Employers information: </w:t>
      </w:r>
      <w:hyperlink r:id="rId22" w:history="1">
        <w:r w:rsidRPr="001F2653">
          <w:rPr>
            <w:rStyle w:val="Hyperlink"/>
            <w:rFonts w:ascii="Franklin Gothic Book" w:hAnsi="Franklin Gothic Book"/>
            <w:sz w:val="24"/>
            <w:szCs w:val="24"/>
          </w:rPr>
          <w:t>https://uid.dli.mt.gov/employers/reimbursable-employers</w:t>
        </w:r>
      </w:hyperlink>
    </w:p>
    <w:p w14:paraId="207E187D" w14:textId="77777777" w:rsidR="00BB3D99" w:rsidRDefault="00BB3D99" w:rsidP="005B5DB1">
      <w:pPr>
        <w:spacing w:after="0"/>
        <w:rPr>
          <w:rFonts w:ascii="Franklin Gothic Book" w:hAnsi="Franklin Gothic Book"/>
          <w:sz w:val="24"/>
          <w:szCs w:val="24"/>
        </w:rPr>
      </w:pPr>
    </w:p>
    <w:p w14:paraId="163D3557" w14:textId="16672500" w:rsidR="00BB3D99" w:rsidRDefault="00BB3D99" w:rsidP="005B5DB1">
      <w:pPr>
        <w:spacing w:after="0"/>
        <w:rPr>
          <w:rFonts w:ascii="Franklin Gothic Book" w:hAnsi="Franklin Gothic Book"/>
          <w:sz w:val="24"/>
          <w:szCs w:val="24"/>
        </w:rPr>
      </w:pPr>
      <w:r>
        <w:rPr>
          <w:rFonts w:ascii="Franklin Gothic Book" w:hAnsi="Franklin Gothic Book"/>
          <w:sz w:val="24"/>
          <w:szCs w:val="24"/>
        </w:rPr>
        <w:t xml:space="preserve">MT UI Governmental Entities information: </w:t>
      </w:r>
      <w:hyperlink r:id="rId23" w:history="1">
        <w:r w:rsidRPr="001F2653">
          <w:rPr>
            <w:rStyle w:val="Hyperlink"/>
            <w:rFonts w:ascii="Franklin Gothic Book" w:hAnsi="Franklin Gothic Book"/>
            <w:sz w:val="24"/>
            <w:szCs w:val="24"/>
          </w:rPr>
          <w:t>https://uid.dli.mt.gov/employers/governmental-entities</w:t>
        </w:r>
      </w:hyperlink>
    </w:p>
    <w:p w14:paraId="0384F336" w14:textId="77777777" w:rsidR="00BB3D99" w:rsidRDefault="00BB3D99" w:rsidP="005B5DB1">
      <w:pPr>
        <w:spacing w:after="0"/>
        <w:rPr>
          <w:rFonts w:ascii="Franklin Gothic Book" w:hAnsi="Franklin Gothic Book"/>
          <w:sz w:val="24"/>
          <w:szCs w:val="24"/>
        </w:rPr>
      </w:pPr>
    </w:p>
    <w:p w14:paraId="4C359178" w14:textId="2D35696B" w:rsidR="008A4BE8" w:rsidRDefault="006332F1" w:rsidP="005B5DB1">
      <w:pPr>
        <w:spacing w:after="0"/>
        <w:rPr>
          <w:rStyle w:val="Hyperlink"/>
          <w:rFonts w:ascii="Franklin Gothic Book" w:hAnsi="Franklin Gothic Book"/>
          <w:sz w:val="24"/>
          <w:szCs w:val="24"/>
        </w:rPr>
      </w:pPr>
      <w:r>
        <w:rPr>
          <w:rFonts w:ascii="Franklin Gothic Book" w:hAnsi="Franklin Gothic Book"/>
          <w:sz w:val="24"/>
          <w:szCs w:val="24"/>
        </w:rPr>
        <w:t>MT Department of Labor &amp; Industry Workers</w:t>
      </w:r>
      <w:r w:rsidR="008A4BE8">
        <w:rPr>
          <w:rFonts w:ascii="Franklin Gothic Book" w:hAnsi="Franklin Gothic Book"/>
          <w:sz w:val="24"/>
          <w:szCs w:val="24"/>
        </w:rPr>
        <w:t>’</w:t>
      </w:r>
      <w:r>
        <w:rPr>
          <w:rFonts w:ascii="Franklin Gothic Book" w:hAnsi="Franklin Gothic Book"/>
          <w:sz w:val="24"/>
          <w:szCs w:val="24"/>
        </w:rPr>
        <w:t xml:space="preserve"> Compensation website: </w:t>
      </w:r>
      <w:hyperlink r:id="rId24" w:history="1">
        <w:r w:rsidR="008A4BE8" w:rsidRPr="001F2653">
          <w:rPr>
            <w:rStyle w:val="Hyperlink"/>
            <w:rFonts w:ascii="Franklin Gothic Book" w:hAnsi="Franklin Gothic Book"/>
            <w:sz w:val="24"/>
            <w:szCs w:val="24"/>
          </w:rPr>
          <w:t>https://erd.dli.mt.gov/</w:t>
        </w:r>
      </w:hyperlink>
    </w:p>
    <w:p w14:paraId="348D5465" w14:textId="77777777" w:rsidR="00056F8D" w:rsidRPr="003D7CFD" w:rsidRDefault="00056F8D" w:rsidP="005B5DB1">
      <w:pPr>
        <w:spacing w:after="0"/>
        <w:rPr>
          <w:rFonts w:ascii="Franklin Gothic Book" w:hAnsi="Franklin Gothic Book"/>
          <w:sz w:val="24"/>
          <w:szCs w:val="24"/>
        </w:rPr>
      </w:pPr>
    </w:p>
    <w:sectPr w:rsidR="00056F8D" w:rsidRPr="003D7CFD" w:rsidSect="005E4973">
      <w:footerReference w:type="default" r:id="rId2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5B20" w14:textId="77777777" w:rsidR="00B4614A" w:rsidRDefault="00B4614A" w:rsidP="005E4973">
      <w:pPr>
        <w:spacing w:after="0" w:line="240" w:lineRule="auto"/>
      </w:pPr>
      <w:r>
        <w:separator/>
      </w:r>
    </w:p>
  </w:endnote>
  <w:endnote w:type="continuationSeparator" w:id="0">
    <w:p w14:paraId="62F3FF77" w14:textId="77777777" w:rsidR="00B4614A" w:rsidRDefault="00B4614A"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9181" w14:textId="77777777" w:rsidR="007C14AF" w:rsidRPr="005E4973" w:rsidRDefault="007C14AF" w:rsidP="007C14AF">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06369AF8" w:rsidR="005E4973" w:rsidRPr="007C14AF" w:rsidRDefault="007C14AF" w:rsidP="007C14AF">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02</w:t>
    </w:r>
    <w:r w:rsidRPr="005E4973">
      <w:rPr>
        <w:rFonts w:ascii="Franklin Gothic Book" w:hAnsi="Franklin Gothic Book"/>
        <w:sz w:val="20"/>
      </w:rPr>
      <w:t>/</w:t>
    </w:r>
    <w:r>
      <w:rPr>
        <w:rFonts w:ascii="Franklin Gothic Book" w:hAnsi="Franklin Gothic Book"/>
        <w:sz w:val="20"/>
      </w:rPr>
      <w:t>21</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08FD" w14:textId="77777777" w:rsidR="00B4614A" w:rsidRDefault="00B4614A" w:rsidP="005E4973">
      <w:pPr>
        <w:spacing w:after="0" w:line="240" w:lineRule="auto"/>
      </w:pPr>
      <w:r>
        <w:separator/>
      </w:r>
    </w:p>
  </w:footnote>
  <w:footnote w:type="continuationSeparator" w:id="0">
    <w:p w14:paraId="5C3A4666" w14:textId="77777777" w:rsidR="00B4614A" w:rsidRDefault="00B4614A"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45F1E"/>
    <w:multiLevelType w:val="multilevel"/>
    <w:tmpl w:val="8F92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A56B1"/>
    <w:multiLevelType w:val="hybridMultilevel"/>
    <w:tmpl w:val="176C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967814">
    <w:abstractNumId w:val="0"/>
  </w:num>
  <w:num w:numId="2" w16cid:durableId="34734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56F8D"/>
    <w:rsid w:val="000A465D"/>
    <w:rsid w:val="000C5B3C"/>
    <w:rsid w:val="000E360A"/>
    <w:rsid w:val="000E721F"/>
    <w:rsid w:val="001E43AF"/>
    <w:rsid w:val="002B6EDB"/>
    <w:rsid w:val="002B7CA2"/>
    <w:rsid w:val="002C401B"/>
    <w:rsid w:val="003D7CFD"/>
    <w:rsid w:val="003E00E6"/>
    <w:rsid w:val="00471331"/>
    <w:rsid w:val="00482BF3"/>
    <w:rsid w:val="004E0976"/>
    <w:rsid w:val="00592C4E"/>
    <w:rsid w:val="00592E68"/>
    <w:rsid w:val="005B5DB1"/>
    <w:rsid w:val="005C635B"/>
    <w:rsid w:val="005E4973"/>
    <w:rsid w:val="006045D3"/>
    <w:rsid w:val="0060510C"/>
    <w:rsid w:val="006332F1"/>
    <w:rsid w:val="006F75A7"/>
    <w:rsid w:val="00723224"/>
    <w:rsid w:val="00772FCF"/>
    <w:rsid w:val="007C14AF"/>
    <w:rsid w:val="007C6B5B"/>
    <w:rsid w:val="007E0C79"/>
    <w:rsid w:val="008616DC"/>
    <w:rsid w:val="008A0F72"/>
    <w:rsid w:val="008A4BE8"/>
    <w:rsid w:val="009151A7"/>
    <w:rsid w:val="009A2403"/>
    <w:rsid w:val="009A4B2F"/>
    <w:rsid w:val="009C2F62"/>
    <w:rsid w:val="009C3F8C"/>
    <w:rsid w:val="009E498D"/>
    <w:rsid w:val="009E51F4"/>
    <w:rsid w:val="00A47F14"/>
    <w:rsid w:val="00B009CE"/>
    <w:rsid w:val="00B20F42"/>
    <w:rsid w:val="00B4614A"/>
    <w:rsid w:val="00B634F1"/>
    <w:rsid w:val="00BA2A23"/>
    <w:rsid w:val="00BB3D99"/>
    <w:rsid w:val="00BB48F7"/>
    <w:rsid w:val="00C74B9B"/>
    <w:rsid w:val="00C840CA"/>
    <w:rsid w:val="00CD56D2"/>
    <w:rsid w:val="00EA44A9"/>
    <w:rsid w:val="00EF08EB"/>
    <w:rsid w:val="00F41513"/>
    <w:rsid w:val="00F80A25"/>
    <w:rsid w:val="00F873F9"/>
    <w:rsid w:val="00FB103A"/>
    <w:rsid w:val="00FB4177"/>
    <w:rsid w:val="00FF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3F858"/>
  <w15:chartTrackingRefBased/>
  <w15:docId w15:val="{D763D37C-5F58-4295-852F-A6BDC847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paragraph" w:styleId="NormalWeb">
    <w:name w:val="Normal (Web)"/>
    <w:basedOn w:val="Normal"/>
    <w:uiPriority w:val="99"/>
    <w:semiHidden/>
    <w:unhideWhenUsed/>
    <w:rsid w:val="008616DC"/>
    <w:rPr>
      <w:rFonts w:ascii="Times New Roman" w:hAnsi="Times New Roman" w:cs="Times New Roman"/>
      <w:sz w:val="24"/>
      <w:szCs w:val="24"/>
    </w:rPr>
  </w:style>
  <w:style w:type="paragraph" w:styleId="ListParagraph">
    <w:name w:val="List Paragraph"/>
    <w:basedOn w:val="Normal"/>
    <w:uiPriority w:val="34"/>
    <w:qFormat/>
    <w:rsid w:val="002B7CA2"/>
    <w:pPr>
      <w:ind w:left="720"/>
      <w:contextualSpacing/>
    </w:pPr>
  </w:style>
  <w:style w:type="character" w:styleId="FollowedHyperlink">
    <w:name w:val="FollowedHyperlink"/>
    <w:basedOn w:val="DefaultParagraphFont"/>
    <w:uiPriority w:val="99"/>
    <w:semiHidden/>
    <w:unhideWhenUsed/>
    <w:rsid w:val="009C2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mailto:kimberly.haggard@des.w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id.dli.mt.gov/employer-handbook.pdf" TargetMode="External"/><Relationship Id="rId7" Type="http://schemas.openxmlformats.org/officeDocument/2006/relationships/webSettings" Target="webSettings.xml"/><Relationship Id="rId12" Type="http://schemas.openxmlformats.org/officeDocument/2006/relationships/hyperlink" Target="https://tap.dor.mt.gov/_/"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ieservices.mt.gov/_/" TargetMode="External"/><Relationship Id="rId20" Type="http://schemas.openxmlformats.org/officeDocument/2006/relationships/hyperlink" Target="https://uid.dli.mt.gov/employ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trevenue.gov/taxes/" TargetMode="External"/><Relationship Id="rId24" Type="http://schemas.openxmlformats.org/officeDocument/2006/relationships/hyperlink" Target="https://erd.dli.mt.gov/" TargetMode="External"/><Relationship Id="rId5" Type="http://schemas.openxmlformats.org/officeDocument/2006/relationships/styles" Target="styles.xml"/><Relationship Id="rId15" Type="http://schemas.openxmlformats.org/officeDocument/2006/relationships/hyperlink" Target="https://mtrevenue.gov/forms/" TargetMode="External"/><Relationship Id="rId23" Type="http://schemas.openxmlformats.org/officeDocument/2006/relationships/hyperlink" Target="https://uid.dli.mt.gov/employers/governmental-entities" TargetMode="External"/><Relationship Id="rId10" Type="http://schemas.openxmlformats.org/officeDocument/2006/relationships/hyperlink" Target="https://mtrevenue.gov/wp-content/uploads/mdocs/withholding_tax_guide.pdf" TargetMode="External"/><Relationship Id="rId19" Type="http://schemas.openxmlformats.org/officeDocument/2006/relationships/hyperlink" Target="https://uid.dli.m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trevenue.gov/forms/" TargetMode="External"/><Relationship Id="rId22" Type="http://schemas.openxmlformats.org/officeDocument/2006/relationships/hyperlink" Target="https://uid.dli.mt.gov/employers/reimbursable-employ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Pages>
  <Words>806</Words>
  <Characters>5393</Characters>
  <Application>Microsoft Office Word</Application>
  <DocSecurity>0</DocSecurity>
  <Lines>112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28</cp:revision>
  <dcterms:created xsi:type="dcterms:W3CDTF">2023-08-24T21:43:00Z</dcterms:created>
  <dcterms:modified xsi:type="dcterms:W3CDTF">2024-02-21T21:39:00Z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