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7FA7" w14:textId="4DA11B4A" w:rsidR="005B5DB1" w:rsidRPr="00C840CA" w:rsidRDefault="00F865BA"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Indiana</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62613EDC" w:rsidR="005B5DB1" w:rsidRPr="00C840CA" w:rsidRDefault="00BC69CF" w:rsidP="005B5DB1">
      <w:pPr>
        <w:spacing w:after="0"/>
        <w:rPr>
          <w:rFonts w:ascii="Franklin Gothic Book" w:hAnsi="Franklin Gothic Book"/>
          <w:b/>
          <w:bCs/>
          <w:sz w:val="24"/>
          <w:szCs w:val="24"/>
        </w:rPr>
      </w:pPr>
      <w:r>
        <w:rPr>
          <w:rFonts w:ascii="Franklin Gothic Book" w:hAnsi="Franklin Gothic Book"/>
          <w:b/>
          <w:bCs/>
          <w:sz w:val="24"/>
          <w:szCs w:val="24"/>
        </w:rPr>
        <w:t>IN</w:t>
      </w:r>
      <w:r w:rsidR="005B5DB1" w:rsidRPr="00C840CA">
        <w:rPr>
          <w:rFonts w:ascii="Franklin Gothic Book" w:hAnsi="Franklin Gothic Book"/>
          <w:b/>
          <w:bCs/>
          <w:sz w:val="24"/>
          <w:szCs w:val="24"/>
        </w:rPr>
        <w:t xml:space="preserve"> State Income Tax Withholding</w:t>
      </w:r>
    </w:p>
    <w:p w14:paraId="42E49AAE" w14:textId="79E5AB2A" w:rsidR="005B5DB1" w:rsidRDefault="005E2116" w:rsidP="005B5DB1">
      <w:pPr>
        <w:spacing w:after="0"/>
        <w:rPr>
          <w:rFonts w:ascii="Franklin Gothic Book" w:hAnsi="Franklin Gothic Book"/>
          <w:sz w:val="24"/>
          <w:szCs w:val="24"/>
        </w:rPr>
      </w:pPr>
      <w:hyperlink r:id="rId10" w:history="1">
        <w:r w:rsidR="00FB4DAE" w:rsidRPr="00FF22AB">
          <w:rPr>
            <w:rStyle w:val="Hyperlink"/>
            <w:rFonts w:ascii="Franklin Gothic Book" w:hAnsi="Franklin Gothic Book"/>
            <w:sz w:val="24"/>
            <w:szCs w:val="24"/>
          </w:rPr>
          <w:t>https://www.in.gov/dor/business-tax/withholding-income-tax/</w:t>
        </w:r>
      </w:hyperlink>
    </w:p>
    <w:p w14:paraId="570ED6E2" w14:textId="77777777" w:rsidR="003D7CFD" w:rsidRDefault="003D7CFD" w:rsidP="005B5DB1">
      <w:pPr>
        <w:spacing w:after="0"/>
        <w:rPr>
          <w:rFonts w:ascii="Franklin Gothic Book" w:hAnsi="Franklin Gothic Book"/>
          <w:sz w:val="24"/>
          <w:szCs w:val="24"/>
        </w:rPr>
      </w:pPr>
    </w:p>
    <w:p w14:paraId="6F56757D" w14:textId="1566355C"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BC69CF">
        <w:rPr>
          <w:rFonts w:ascii="Franklin Gothic Book" w:hAnsi="Franklin Gothic Book"/>
          <w:b/>
          <w:bCs/>
          <w:sz w:val="24"/>
          <w:szCs w:val="24"/>
        </w:rPr>
        <w:t>IN</w:t>
      </w:r>
      <w:r w:rsidRPr="00C840CA">
        <w:rPr>
          <w:rFonts w:ascii="Franklin Gothic Book" w:hAnsi="Franklin Gothic Book"/>
          <w:b/>
          <w:bCs/>
          <w:sz w:val="24"/>
          <w:szCs w:val="24"/>
        </w:rPr>
        <w:t xml:space="preserve"> State Income Taxes</w:t>
      </w:r>
    </w:p>
    <w:p w14:paraId="6A28B492" w14:textId="0300EA2A" w:rsidR="00A360BF" w:rsidRDefault="00BB48F7" w:rsidP="00005E8F">
      <w:pPr>
        <w:spacing w:after="0"/>
        <w:rPr>
          <w:rFonts w:ascii="Franklin Gothic Book" w:hAnsi="Franklin Gothic Book"/>
          <w:sz w:val="24"/>
          <w:szCs w:val="24"/>
        </w:rPr>
      </w:pPr>
      <w:r>
        <w:rPr>
          <w:rFonts w:ascii="Franklin Gothic Book" w:hAnsi="Franklin Gothic Book"/>
          <w:sz w:val="24"/>
          <w:szCs w:val="24"/>
        </w:rPr>
        <w:t>An employer that pays wages or other compensation to employees for services performed within</w:t>
      </w:r>
      <w:r w:rsidR="00FB4DAE">
        <w:rPr>
          <w:rFonts w:ascii="Franklin Gothic Book" w:hAnsi="Franklin Gothic Book"/>
          <w:sz w:val="24"/>
          <w:szCs w:val="24"/>
        </w:rPr>
        <w:t xml:space="preserve"> the state of</w:t>
      </w:r>
      <w:r w:rsidR="005C635B">
        <w:rPr>
          <w:rFonts w:ascii="Franklin Gothic Book" w:hAnsi="Franklin Gothic Book"/>
          <w:sz w:val="24"/>
          <w:szCs w:val="24"/>
        </w:rPr>
        <w:t xml:space="preserve"> </w:t>
      </w:r>
      <w:r w:rsidR="00FB4DAE">
        <w:rPr>
          <w:rFonts w:ascii="Franklin Gothic Book" w:hAnsi="Franklin Gothic Book"/>
          <w:sz w:val="24"/>
          <w:szCs w:val="24"/>
        </w:rPr>
        <w:t>Indiana</w:t>
      </w:r>
      <w:r>
        <w:rPr>
          <w:rFonts w:ascii="Franklin Gothic Book" w:hAnsi="Franklin Gothic Book"/>
          <w:sz w:val="24"/>
          <w:szCs w:val="24"/>
        </w:rPr>
        <w:t xml:space="preserve"> is required to register </w:t>
      </w:r>
      <w:r w:rsidR="00FB4DAE">
        <w:rPr>
          <w:rFonts w:ascii="Franklin Gothic Book" w:hAnsi="Franklin Gothic Book"/>
          <w:sz w:val="24"/>
          <w:szCs w:val="24"/>
        </w:rPr>
        <w:t xml:space="preserve">for withholding </w:t>
      </w:r>
      <w:r w:rsidR="00005E8F">
        <w:rPr>
          <w:rFonts w:ascii="Franklin Gothic Book" w:hAnsi="Franklin Gothic Book"/>
          <w:sz w:val="24"/>
          <w:szCs w:val="24"/>
        </w:rPr>
        <w:t>tax</w:t>
      </w:r>
      <w:r w:rsidR="00FB4DAE">
        <w:rPr>
          <w:rFonts w:ascii="Franklin Gothic Book" w:hAnsi="Franklin Gothic Book"/>
          <w:sz w:val="24"/>
          <w:szCs w:val="24"/>
        </w:rPr>
        <w:t>.</w:t>
      </w:r>
      <w:r w:rsidR="00CE2BD6">
        <w:rPr>
          <w:rFonts w:ascii="Franklin Gothic Book" w:hAnsi="Franklin Gothic Book"/>
          <w:sz w:val="24"/>
          <w:szCs w:val="24"/>
        </w:rPr>
        <w:t xml:space="preserve"> Register and</w:t>
      </w:r>
      <w:r w:rsidR="00A360BF" w:rsidRPr="00A360BF">
        <w:rPr>
          <w:rFonts w:ascii="Franklin Gothic Book" w:hAnsi="Franklin Gothic Book"/>
          <w:sz w:val="24"/>
          <w:szCs w:val="24"/>
        </w:rPr>
        <w:t xml:space="preserve"> remit withholding tax online through INBiz</w:t>
      </w:r>
      <w:r w:rsidR="00CE2BD6">
        <w:rPr>
          <w:rFonts w:ascii="Franklin Gothic Book" w:hAnsi="Franklin Gothic Book"/>
          <w:sz w:val="24"/>
          <w:szCs w:val="24"/>
        </w:rPr>
        <w:t xml:space="preserve">: </w:t>
      </w:r>
      <w:hyperlink r:id="rId11" w:history="1">
        <w:r w:rsidR="00CE2BD6" w:rsidRPr="0099111B">
          <w:rPr>
            <w:rStyle w:val="Hyperlink"/>
            <w:rFonts w:ascii="Franklin Gothic Book" w:hAnsi="Franklin Gothic Book"/>
            <w:sz w:val="24"/>
            <w:szCs w:val="24"/>
          </w:rPr>
          <w:t>https://inbiz.in.gov/BOS/Home/Index</w:t>
        </w:r>
      </w:hyperlink>
      <w:r w:rsidR="00995480">
        <w:rPr>
          <w:rFonts w:ascii="Franklin Gothic Book" w:hAnsi="Franklin Gothic Book"/>
          <w:sz w:val="24"/>
          <w:szCs w:val="24"/>
        </w:rPr>
        <w:t xml:space="preserve">. </w:t>
      </w:r>
      <w:r w:rsidR="00A360BF" w:rsidRPr="00A360BF">
        <w:rPr>
          <w:rFonts w:ascii="Franklin Gothic Book" w:hAnsi="Franklin Gothic Book"/>
          <w:sz w:val="24"/>
          <w:szCs w:val="24"/>
        </w:rPr>
        <w:t>There is no fee to register. Required information includes:</w:t>
      </w:r>
    </w:p>
    <w:p w14:paraId="7C9BFDC8" w14:textId="77777777" w:rsidR="00A360BF" w:rsidRPr="00A360BF" w:rsidRDefault="00A360BF" w:rsidP="00A360BF">
      <w:pPr>
        <w:pStyle w:val="ListParagraph"/>
        <w:numPr>
          <w:ilvl w:val="0"/>
          <w:numId w:val="1"/>
        </w:numPr>
        <w:spacing w:after="0"/>
        <w:rPr>
          <w:rFonts w:ascii="Franklin Gothic Book" w:hAnsi="Franklin Gothic Book"/>
          <w:sz w:val="24"/>
          <w:szCs w:val="24"/>
        </w:rPr>
      </w:pPr>
      <w:r w:rsidRPr="00A360BF">
        <w:rPr>
          <w:rFonts w:ascii="Franklin Gothic Book" w:hAnsi="Franklin Gothic Book"/>
          <w:sz w:val="24"/>
          <w:szCs w:val="24"/>
        </w:rPr>
        <w:t>Accounting period year ending date</w:t>
      </w:r>
    </w:p>
    <w:p w14:paraId="5B030DDD" w14:textId="77777777" w:rsidR="00A360BF" w:rsidRPr="00A360BF" w:rsidRDefault="00A360BF" w:rsidP="00A360BF">
      <w:pPr>
        <w:pStyle w:val="ListParagraph"/>
        <w:numPr>
          <w:ilvl w:val="0"/>
          <w:numId w:val="1"/>
        </w:numPr>
        <w:spacing w:after="0"/>
        <w:rPr>
          <w:rFonts w:ascii="Franklin Gothic Book" w:hAnsi="Franklin Gothic Book"/>
          <w:sz w:val="24"/>
          <w:szCs w:val="24"/>
        </w:rPr>
      </w:pPr>
      <w:r w:rsidRPr="00A360BF">
        <w:rPr>
          <w:rFonts w:ascii="Franklin Gothic Book" w:hAnsi="Franklin Gothic Book"/>
          <w:sz w:val="24"/>
          <w:szCs w:val="24"/>
        </w:rPr>
        <w:t>Date taxes were first withheld</w:t>
      </w:r>
    </w:p>
    <w:p w14:paraId="0479DA47" w14:textId="77777777" w:rsidR="00A360BF" w:rsidRPr="00A360BF" w:rsidRDefault="00A360BF" w:rsidP="00A360BF">
      <w:pPr>
        <w:pStyle w:val="ListParagraph"/>
        <w:numPr>
          <w:ilvl w:val="0"/>
          <w:numId w:val="1"/>
        </w:numPr>
        <w:spacing w:after="0"/>
        <w:rPr>
          <w:rFonts w:ascii="Franklin Gothic Book" w:hAnsi="Franklin Gothic Book"/>
          <w:sz w:val="24"/>
          <w:szCs w:val="24"/>
        </w:rPr>
      </w:pPr>
      <w:r w:rsidRPr="00A360BF">
        <w:rPr>
          <w:rFonts w:ascii="Franklin Gothic Book" w:hAnsi="Franklin Gothic Book"/>
          <w:sz w:val="24"/>
          <w:szCs w:val="24"/>
        </w:rPr>
        <w:t>Dollar amount of anticipated monthly wages paid</w:t>
      </w:r>
    </w:p>
    <w:p w14:paraId="723A5B2F" w14:textId="77777777" w:rsidR="00A360BF" w:rsidRPr="00A360BF" w:rsidRDefault="00A360BF" w:rsidP="00A360BF">
      <w:pPr>
        <w:pStyle w:val="ListParagraph"/>
        <w:numPr>
          <w:ilvl w:val="0"/>
          <w:numId w:val="1"/>
        </w:numPr>
        <w:spacing w:after="0"/>
        <w:rPr>
          <w:rFonts w:ascii="Franklin Gothic Book" w:hAnsi="Franklin Gothic Book"/>
          <w:sz w:val="24"/>
          <w:szCs w:val="24"/>
        </w:rPr>
      </w:pPr>
      <w:r w:rsidRPr="00A360BF">
        <w:rPr>
          <w:rFonts w:ascii="Franklin Gothic Book" w:hAnsi="Franklin Gothic Book"/>
          <w:sz w:val="24"/>
          <w:szCs w:val="24"/>
        </w:rPr>
        <w:t>Address in which to send your withholding tax returns</w:t>
      </w:r>
    </w:p>
    <w:p w14:paraId="05E18AAE" w14:textId="29B8D447" w:rsidR="00005E8F" w:rsidRDefault="00A360BF" w:rsidP="005B5DB1">
      <w:pPr>
        <w:spacing w:after="0"/>
        <w:rPr>
          <w:rFonts w:ascii="Franklin Gothic Book" w:hAnsi="Franklin Gothic Book"/>
          <w:sz w:val="24"/>
          <w:szCs w:val="24"/>
        </w:rPr>
      </w:pPr>
      <w:r w:rsidRPr="00A360BF">
        <w:rPr>
          <w:rFonts w:ascii="Franklin Gothic Book" w:hAnsi="Franklin Gothic Book"/>
          <w:sz w:val="24"/>
          <w:szCs w:val="24"/>
        </w:rPr>
        <w:t>Once registered, you will receive a</w:t>
      </w:r>
      <w:r>
        <w:rPr>
          <w:rFonts w:ascii="Franklin Gothic Book" w:hAnsi="Franklin Gothic Book"/>
          <w:sz w:val="24"/>
          <w:szCs w:val="24"/>
        </w:rPr>
        <w:t>n Indiana Taxpayer Identification Number (</w:t>
      </w:r>
      <w:r w:rsidRPr="00A360BF">
        <w:rPr>
          <w:rFonts w:ascii="Franklin Gothic Book" w:hAnsi="Franklin Gothic Book"/>
          <w:sz w:val="24"/>
          <w:szCs w:val="24"/>
        </w:rPr>
        <w:t>TID</w:t>
      </w:r>
      <w:r>
        <w:rPr>
          <w:rFonts w:ascii="Franklin Gothic Book" w:hAnsi="Franklin Gothic Book"/>
          <w:sz w:val="24"/>
          <w:szCs w:val="24"/>
        </w:rPr>
        <w:t>)</w:t>
      </w:r>
      <w:r w:rsidRPr="00A360BF">
        <w:rPr>
          <w:rFonts w:ascii="Franklin Gothic Book" w:hAnsi="Franklin Gothic Book"/>
          <w:sz w:val="24"/>
          <w:szCs w:val="24"/>
        </w:rPr>
        <w:t xml:space="preserve"> allowing your business to be identified in </w:t>
      </w:r>
      <w:r w:rsidRPr="004F1543">
        <w:rPr>
          <w:rFonts w:ascii="Franklin Gothic Book" w:hAnsi="Franklin Gothic Book"/>
          <w:sz w:val="24"/>
          <w:szCs w:val="24"/>
        </w:rPr>
        <w:t>the Indiana Department of Revenue’s (DOR) system. TIDs are required for paying state taxes and withholding taxes.</w:t>
      </w:r>
    </w:p>
    <w:p w14:paraId="608AC5FD" w14:textId="77777777" w:rsidR="00CE2BD6" w:rsidRDefault="00CE2BD6" w:rsidP="005B5DB1">
      <w:pPr>
        <w:spacing w:after="0"/>
        <w:rPr>
          <w:rFonts w:ascii="Franklin Gothic Book" w:hAnsi="Franklin Gothic Book"/>
          <w:sz w:val="24"/>
          <w:szCs w:val="24"/>
        </w:rPr>
      </w:pPr>
    </w:p>
    <w:p w14:paraId="5405E502" w14:textId="1199CECB" w:rsidR="00FB4DAE" w:rsidRDefault="00CE2BD6" w:rsidP="005B5DB1">
      <w:pPr>
        <w:spacing w:after="0"/>
        <w:rPr>
          <w:rFonts w:ascii="Franklin Gothic Book" w:hAnsi="Franklin Gothic Book"/>
          <w:sz w:val="24"/>
          <w:szCs w:val="24"/>
        </w:rPr>
      </w:pPr>
      <w:r w:rsidRPr="00CE2BD6">
        <w:rPr>
          <w:rFonts w:ascii="Franklin Gothic Book" w:hAnsi="Franklin Gothic Book"/>
          <w:sz w:val="24"/>
          <w:szCs w:val="24"/>
        </w:rPr>
        <w:t>Withholding of county income tax is required in all 92 Indiana counties. Departmental Notice #1</w:t>
      </w:r>
      <w:r>
        <w:rPr>
          <w:rFonts w:ascii="Franklin Gothic Book" w:hAnsi="Franklin Gothic Book"/>
          <w:sz w:val="24"/>
          <w:szCs w:val="24"/>
        </w:rPr>
        <w:t xml:space="preserve"> </w:t>
      </w:r>
      <w:hyperlink r:id="rId12" w:history="1">
        <w:r w:rsidRPr="0099111B">
          <w:rPr>
            <w:rStyle w:val="Hyperlink"/>
            <w:rFonts w:ascii="Franklin Gothic Book" w:hAnsi="Franklin Gothic Book"/>
            <w:sz w:val="24"/>
            <w:szCs w:val="24"/>
          </w:rPr>
          <w:t>https://www.in.gov/dor/files/dn01.pdf</w:t>
        </w:r>
      </w:hyperlink>
      <w:r>
        <w:rPr>
          <w:rFonts w:ascii="Franklin Gothic Book" w:hAnsi="Franklin Gothic Book"/>
          <w:sz w:val="24"/>
          <w:szCs w:val="24"/>
        </w:rPr>
        <w:t xml:space="preserve"> </w:t>
      </w:r>
      <w:r w:rsidRPr="00CE2BD6">
        <w:rPr>
          <w:rFonts w:ascii="Franklin Gothic Book" w:hAnsi="Franklin Gothic Book"/>
          <w:sz w:val="24"/>
          <w:szCs w:val="24"/>
        </w:rPr>
        <w:t>details the income tax withholding rates for Indiana counties and explains how to withhold taxes. Indiana’s withholding tax rate is 3.23%. The county tax rate will depend on where the employee resided on Jan. 1. All county tax rates are listed in Departmental Notice #1.</w:t>
      </w:r>
    </w:p>
    <w:p w14:paraId="33F298C1" w14:textId="77777777" w:rsidR="003D7CFD" w:rsidRDefault="003D7CFD" w:rsidP="005B5DB1">
      <w:pPr>
        <w:spacing w:after="0"/>
        <w:rPr>
          <w:rFonts w:ascii="Franklin Gothic Book" w:hAnsi="Franklin Gothic Book"/>
          <w:sz w:val="24"/>
          <w:szCs w:val="24"/>
        </w:rPr>
      </w:pPr>
    </w:p>
    <w:p w14:paraId="2F3178A3" w14:textId="699DDBC2" w:rsidR="00B03674" w:rsidRPr="00CE2BD6" w:rsidRDefault="00CE2BD6" w:rsidP="00B03674">
      <w:pPr>
        <w:spacing w:after="0"/>
        <w:rPr>
          <w:rFonts w:ascii="Franklin Gothic Book" w:hAnsi="Franklin Gothic Book"/>
          <w:sz w:val="24"/>
          <w:szCs w:val="24"/>
        </w:rPr>
      </w:pPr>
      <w:r>
        <w:rPr>
          <w:rFonts w:ascii="Franklin Gothic Book" w:hAnsi="Franklin Gothic Book"/>
          <w:sz w:val="24"/>
          <w:szCs w:val="24"/>
        </w:rPr>
        <w:t>All businesses in Indiana must file and pay their withholding taxes electronically, as required by Indiana law.</w:t>
      </w:r>
      <w:r w:rsidR="00B03674">
        <w:rPr>
          <w:rFonts w:ascii="Franklin Gothic Book" w:hAnsi="Franklin Gothic Book"/>
          <w:sz w:val="24"/>
          <w:szCs w:val="24"/>
        </w:rPr>
        <w:t xml:space="preserve"> File</w:t>
      </w:r>
      <w:r w:rsidR="00B03674" w:rsidRPr="00CE2BD6">
        <w:rPr>
          <w:rFonts w:ascii="Franklin Gothic Book" w:hAnsi="Franklin Gothic Book"/>
          <w:sz w:val="24"/>
          <w:szCs w:val="24"/>
        </w:rPr>
        <w:t xml:space="preserve"> returns, make payments, and message securely with DOR Customer Service using the e-service portal, Indiana Taxpayer Information Management Engine (INTIME), at </w:t>
      </w:r>
      <w:hyperlink r:id="rId13" w:history="1">
        <w:r w:rsidR="00B03674" w:rsidRPr="00CE2BD6">
          <w:rPr>
            <w:rStyle w:val="Hyperlink"/>
            <w:rFonts w:ascii="Franklin Gothic Book" w:hAnsi="Franklin Gothic Book"/>
            <w:sz w:val="24"/>
            <w:szCs w:val="24"/>
          </w:rPr>
          <w:t>https://intime.dor.in.gov/eServices/_/</w:t>
        </w:r>
      </w:hyperlink>
      <w:r w:rsidR="00B03674" w:rsidRPr="00CE2BD6">
        <w:rPr>
          <w:rFonts w:ascii="Franklin Gothic Book" w:hAnsi="Franklin Gothic Book"/>
          <w:sz w:val="24"/>
          <w:szCs w:val="24"/>
        </w:rPr>
        <w:t>.</w:t>
      </w:r>
    </w:p>
    <w:p w14:paraId="5EFCA213" w14:textId="17EDD4F1" w:rsidR="00CE2BD6" w:rsidRDefault="00CE2BD6" w:rsidP="005B5DB1">
      <w:pPr>
        <w:spacing w:after="0"/>
        <w:rPr>
          <w:rFonts w:ascii="Franklin Gothic Book" w:hAnsi="Franklin Gothic Book"/>
          <w:sz w:val="24"/>
          <w:szCs w:val="24"/>
        </w:rPr>
      </w:pPr>
    </w:p>
    <w:p w14:paraId="0F30CF84" w14:textId="3919A199" w:rsidR="00B03674" w:rsidRPr="00B03674" w:rsidRDefault="00B03674" w:rsidP="005B5DB1">
      <w:pPr>
        <w:spacing w:after="0"/>
        <w:rPr>
          <w:rFonts w:ascii="Franklin Gothic Book" w:hAnsi="Franklin Gothic Book"/>
          <w:sz w:val="24"/>
          <w:szCs w:val="24"/>
          <w:u w:val="single"/>
        </w:rPr>
      </w:pPr>
      <w:r w:rsidRPr="00B03674">
        <w:rPr>
          <w:rFonts w:ascii="Franklin Gothic Book" w:hAnsi="Franklin Gothic Book"/>
          <w:sz w:val="24"/>
          <w:szCs w:val="24"/>
          <w:u w:val="single"/>
        </w:rPr>
        <w:t>Filing Frequencies</w:t>
      </w:r>
    </w:p>
    <w:p w14:paraId="25CDFE7A" w14:textId="34312FA7" w:rsidR="00B03674" w:rsidRDefault="00B03674" w:rsidP="005B5DB1">
      <w:pPr>
        <w:spacing w:after="0"/>
        <w:rPr>
          <w:rFonts w:ascii="Franklin Gothic Book" w:hAnsi="Franklin Gothic Book"/>
          <w:sz w:val="24"/>
          <w:szCs w:val="24"/>
        </w:rPr>
      </w:pPr>
      <w:r w:rsidRPr="00B03674">
        <w:rPr>
          <w:rFonts w:ascii="Franklin Gothic Book" w:hAnsi="Franklin Gothic Book"/>
          <w:noProof/>
          <w:sz w:val="24"/>
          <w:szCs w:val="24"/>
        </w:rPr>
        <w:drawing>
          <wp:inline distT="0" distB="0" distL="0" distR="0" wp14:anchorId="6C81635F" wp14:editId="739F5BBB">
            <wp:extent cx="5943600" cy="1046480"/>
            <wp:effectExtent l="0" t="0" r="0" b="1270"/>
            <wp:docPr id="53627605" name="Picture 1" descr="Filing frequenc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7605" name="Picture 1" descr="Filing frequency chart."/>
                    <pic:cNvPicPr/>
                  </pic:nvPicPr>
                  <pic:blipFill>
                    <a:blip r:embed="rId14"/>
                    <a:stretch>
                      <a:fillRect/>
                    </a:stretch>
                  </pic:blipFill>
                  <pic:spPr>
                    <a:xfrm>
                      <a:off x="0" y="0"/>
                      <a:ext cx="5943600" cy="1046480"/>
                    </a:xfrm>
                    <a:prstGeom prst="rect">
                      <a:avLst/>
                    </a:prstGeom>
                  </pic:spPr>
                </pic:pic>
              </a:graphicData>
            </a:graphic>
          </wp:inline>
        </w:drawing>
      </w:r>
    </w:p>
    <w:p w14:paraId="13B8AD86" w14:textId="79BEA455" w:rsidR="00B03674" w:rsidRPr="00B03674" w:rsidRDefault="00B03674" w:rsidP="005B5DB1">
      <w:pPr>
        <w:spacing w:after="0"/>
        <w:rPr>
          <w:rFonts w:ascii="Franklin Gothic Book" w:hAnsi="Franklin Gothic Book"/>
          <w:sz w:val="24"/>
          <w:szCs w:val="24"/>
          <w:u w:val="single"/>
        </w:rPr>
      </w:pPr>
      <w:r w:rsidRPr="00B03674">
        <w:rPr>
          <w:rFonts w:ascii="Franklin Gothic Book" w:hAnsi="Franklin Gothic Book"/>
          <w:sz w:val="24"/>
          <w:szCs w:val="24"/>
          <w:u w:val="single"/>
        </w:rPr>
        <w:t>Forms</w:t>
      </w:r>
    </w:p>
    <w:p w14:paraId="4C3A7A4C" w14:textId="77777777" w:rsidR="00B03674" w:rsidRDefault="00B03674" w:rsidP="005B5DB1">
      <w:pPr>
        <w:spacing w:after="0"/>
        <w:rPr>
          <w:rFonts w:ascii="Franklin Gothic Book" w:hAnsi="Franklin Gothic Book"/>
          <w:sz w:val="24"/>
          <w:szCs w:val="24"/>
        </w:rPr>
      </w:pPr>
      <w:r w:rsidRPr="00B03674">
        <w:rPr>
          <w:rFonts w:ascii="Franklin Gothic Book" w:hAnsi="Franklin Gothic Book"/>
          <w:sz w:val="24"/>
          <w:szCs w:val="24"/>
        </w:rPr>
        <w:t>WH-1</w:t>
      </w:r>
    </w:p>
    <w:p w14:paraId="0CD3F6F2" w14:textId="77777777" w:rsidR="00B03674" w:rsidRDefault="00B03674" w:rsidP="005B5DB1">
      <w:pPr>
        <w:spacing w:after="0"/>
        <w:rPr>
          <w:rFonts w:ascii="Franklin Gothic Book" w:hAnsi="Franklin Gothic Book"/>
          <w:sz w:val="24"/>
          <w:szCs w:val="24"/>
        </w:rPr>
      </w:pPr>
      <w:r w:rsidRPr="00B03674">
        <w:rPr>
          <w:rFonts w:ascii="Franklin Gothic Book" w:hAnsi="Franklin Gothic Book"/>
          <w:sz w:val="24"/>
          <w:szCs w:val="24"/>
        </w:rPr>
        <w:t>The Indiana Withholding Tax Voucher, Form WH-1, must be filed electronically. You can register for and file the WH-1 via INTIME. The WH-1 should be completed and submitted on or before your due date. Submitting a WH-1 correctly ensures that your company’s withholding taxes are reported accurately and timely.</w:t>
      </w:r>
    </w:p>
    <w:p w14:paraId="70A9E29E" w14:textId="77777777" w:rsidR="0093761D" w:rsidRDefault="0093761D" w:rsidP="005B5DB1">
      <w:pPr>
        <w:spacing w:after="0"/>
        <w:rPr>
          <w:rFonts w:ascii="Franklin Gothic Book" w:hAnsi="Franklin Gothic Book"/>
          <w:sz w:val="24"/>
          <w:szCs w:val="24"/>
        </w:rPr>
      </w:pPr>
    </w:p>
    <w:p w14:paraId="6B984841" w14:textId="7D924D3C" w:rsidR="00B03674" w:rsidRDefault="00B03674" w:rsidP="005B5DB1">
      <w:pPr>
        <w:spacing w:after="0"/>
        <w:rPr>
          <w:rFonts w:ascii="Franklin Gothic Book" w:hAnsi="Franklin Gothic Book"/>
          <w:sz w:val="24"/>
          <w:szCs w:val="24"/>
        </w:rPr>
      </w:pPr>
      <w:r w:rsidRPr="00B03674">
        <w:rPr>
          <w:rFonts w:ascii="Franklin Gothic Book" w:hAnsi="Franklin Gothic Book"/>
          <w:sz w:val="24"/>
          <w:szCs w:val="24"/>
        </w:rPr>
        <w:lastRenderedPageBreak/>
        <w:t>WH-3</w:t>
      </w:r>
    </w:p>
    <w:p w14:paraId="20C9156F" w14:textId="5EB0D618" w:rsidR="00CE2BD6" w:rsidRDefault="00B03674" w:rsidP="005B5DB1">
      <w:pPr>
        <w:spacing w:after="0"/>
        <w:rPr>
          <w:rFonts w:ascii="Franklin Gothic Book" w:hAnsi="Franklin Gothic Book"/>
          <w:sz w:val="24"/>
          <w:szCs w:val="24"/>
        </w:rPr>
      </w:pPr>
      <w:r w:rsidRPr="00B03674">
        <w:rPr>
          <w:rFonts w:ascii="Franklin Gothic Book" w:hAnsi="Franklin Gothic Book"/>
          <w:sz w:val="24"/>
          <w:szCs w:val="24"/>
        </w:rPr>
        <w:t>At the end of each year, all Indiana employers are required to complete and file an Annual Withholding Reconciliation Form, Form WH-3, by Jan. 31 of the following year. The WH-3 is a reconciliation form for the amount of state and county income taxes withheld throughout the year. Any business that files more than 25 W-2, W-2G, or 1099-R statements must file them electronically. If you have multiple locations and file withholding for each separate location, then you must complete a WH-3 for each location. Additionally, a copy of each W-2 issued to employees must be submitted along with the annual WH-3 reconciliation, due by Jan. 31 each year.</w:t>
      </w:r>
    </w:p>
    <w:p w14:paraId="2EB112AE" w14:textId="77777777" w:rsidR="00CE2BD6" w:rsidRDefault="00CE2BD6" w:rsidP="005B5DB1">
      <w:pPr>
        <w:spacing w:after="0"/>
        <w:rPr>
          <w:rFonts w:ascii="Franklin Gothic Book" w:hAnsi="Franklin Gothic Book"/>
          <w:sz w:val="24"/>
          <w:szCs w:val="24"/>
        </w:rPr>
      </w:pPr>
    </w:p>
    <w:p w14:paraId="7CDAF016" w14:textId="6155EE20" w:rsidR="005B5DB1" w:rsidRPr="00C840CA" w:rsidRDefault="00BC69CF" w:rsidP="005B5DB1">
      <w:pPr>
        <w:spacing w:after="0"/>
        <w:rPr>
          <w:rFonts w:ascii="Franklin Gothic Book" w:hAnsi="Franklin Gothic Book"/>
          <w:b/>
          <w:bCs/>
          <w:sz w:val="24"/>
          <w:szCs w:val="24"/>
        </w:rPr>
      </w:pPr>
      <w:r>
        <w:rPr>
          <w:rFonts w:ascii="Franklin Gothic Book" w:hAnsi="Franklin Gothic Book"/>
          <w:b/>
          <w:bCs/>
          <w:sz w:val="24"/>
          <w:szCs w:val="24"/>
        </w:rPr>
        <w:t>IN</w:t>
      </w:r>
      <w:r w:rsidR="005B5DB1" w:rsidRPr="00C840CA">
        <w:rPr>
          <w:rFonts w:ascii="Franklin Gothic Book" w:hAnsi="Franklin Gothic Book"/>
          <w:b/>
          <w:bCs/>
          <w:sz w:val="24"/>
          <w:szCs w:val="24"/>
        </w:rPr>
        <w:t xml:space="preserve"> W-4 Requirements</w:t>
      </w:r>
    </w:p>
    <w:p w14:paraId="1E3E8917" w14:textId="57848248" w:rsidR="006C61BF" w:rsidRDefault="00BC69CF" w:rsidP="005B5DB1">
      <w:pPr>
        <w:spacing w:after="0"/>
        <w:rPr>
          <w:rFonts w:ascii="Franklin Gothic Book" w:hAnsi="Franklin Gothic Book"/>
          <w:sz w:val="24"/>
          <w:szCs w:val="24"/>
        </w:rPr>
      </w:pPr>
      <w:r w:rsidRPr="00BC69CF">
        <w:rPr>
          <w:rFonts w:ascii="Franklin Gothic Book" w:hAnsi="Franklin Gothic Book"/>
          <w:sz w:val="24"/>
          <w:szCs w:val="24"/>
        </w:rPr>
        <w:t>Indiana </w:t>
      </w:r>
      <w:hyperlink r:id="rId15" w:tgtFrame="new" w:history="1">
        <w:r w:rsidRPr="00BC69CF">
          <w:rPr>
            <w:rStyle w:val="Hyperlink"/>
            <w:rFonts w:ascii="Franklin Gothic Book" w:hAnsi="Franklin Gothic Book"/>
            <w:b/>
            <w:bCs/>
            <w:sz w:val="24"/>
            <w:szCs w:val="24"/>
          </w:rPr>
          <w:t>Form WH-4 </w:t>
        </w:r>
      </w:hyperlink>
      <w:r w:rsidRPr="00BC69CF">
        <w:rPr>
          <w:rFonts w:ascii="Franklin Gothic Book" w:hAnsi="Franklin Gothic Book"/>
          <w:sz w:val="24"/>
          <w:szCs w:val="24"/>
        </w:rPr>
        <w:t>, </w:t>
      </w:r>
      <w:r w:rsidRPr="00BC69CF">
        <w:rPr>
          <w:rFonts w:ascii="Franklin Gothic Book" w:hAnsi="Franklin Gothic Book"/>
          <w:i/>
          <w:iCs/>
          <w:sz w:val="24"/>
          <w:szCs w:val="24"/>
        </w:rPr>
        <w:t>Employee's Withholding Exemption &amp; County Status Certificate,</w:t>
      </w:r>
      <w:r w:rsidRPr="00BC69CF">
        <w:rPr>
          <w:rFonts w:ascii="Franklin Gothic Book" w:hAnsi="Franklin Gothic Book"/>
          <w:sz w:val="24"/>
          <w:szCs w:val="24"/>
        </w:rPr>
        <w:t xml:space="preserve"> should be completed by all resident and nonresident employees having income subject to Indiana state and/or county income tax.</w:t>
      </w:r>
      <w:r w:rsidR="005710E7">
        <w:rPr>
          <w:rFonts w:ascii="Franklin Gothic Book" w:hAnsi="Franklin Gothic Book"/>
          <w:sz w:val="24"/>
          <w:szCs w:val="24"/>
        </w:rPr>
        <w:t xml:space="preserve"> </w:t>
      </w:r>
      <w:r w:rsidR="002F1857">
        <w:rPr>
          <w:rFonts w:ascii="Arial" w:hAnsi="Arial" w:cs="Arial"/>
          <w:color w:val="252525"/>
          <w:sz w:val="23"/>
          <w:szCs w:val="23"/>
        </w:rPr>
        <w:t>Both t</w:t>
      </w:r>
      <w:r w:rsidR="005710E7">
        <w:rPr>
          <w:rFonts w:ascii="Arial" w:hAnsi="Arial" w:cs="Arial"/>
          <w:color w:val="252525"/>
          <w:sz w:val="23"/>
          <w:szCs w:val="23"/>
        </w:rPr>
        <w:t xml:space="preserve">he taxpayer's county of residence and county of principal work activity </w:t>
      </w:r>
      <w:r w:rsidR="002F1857">
        <w:rPr>
          <w:rFonts w:ascii="Arial" w:hAnsi="Arial" w:cs="Arial"/>
          <w:color w:val="252525"/>
          <w:sz w:val="23"/>
          <w:szCs w:val="23"/>
        </w:rPr>
        <w:t>are</w:t>
      </w:r>
      <w:r w:rsidR="005710E7">
        <w:rPr>
          <w:rFonts w:ascii="Arial" w:hAnsi="Arial" w:cs="Arial"/>
          <w:color w:val="252525"/>
          <w:sz w:val="23"/>
          <w:szCs w:val="23"/>
        </w:rPr>
        <w:t xml:space="preserve"> determined January 1 of each year. </w:t>
      </w:r>
      <w:r w:rsidR="005710E7" w:rsidRPr="005710E7">
        <w:rPr>
          <w:rFonts w:ascii="Arial" w:hAnsi="Arial" w:cs="Arial"/>
          <w:color w:val="252525"/>
          <w:sz w:val="23"/>
          <w:szCs w:val="23"/>
        </w:rPr>
        <w:t xml:space="preserve">If </w:t>
      </w:r>
      <w:r w:rsidR="005710E7">
        <w:rPr>
          <w:rFonts w:ascii="Arial" w:hAnsi="Arial" w:cs="Arial"/>
          <w:color w:val="252525"/>
          <w:sz w:val="23"/>
          <w:szCs w:val="23"/>
        </w:rPr>
        <w:t>an individual should</w:t>
      </w:r>
      <w:r w:rsidR="005710E7" w:rsidRPr="005710E7">
        <w:rPr>
          <w:rFonts w:ascii="Arial" w:hAnsi="Arial" w:cs="Arial"/>
          <w:color w:val="252525"/>
          <w:sz w:val="23"/>
          <w:szCs w:val="23"/>
        </w:rPr>
        <w:t xml:space="preserve"> move to (or work in) another county after January 1, </w:t>
      </w:r>
      <w:r w:rsidR="005710E7">
        <w:rPr>
          <w:rFonts w:ascii="Arial" w:hAnsi="Arial" w:cs="Arial"/>
          <w:color w:val="252525"/>
          <w:sz w:val="23"/>
          <w:szCs w:val="23"/>
        </w:rPr>
        <w:t>the</w:t>
      </w:r>
      <w:r w:rsidR="005710E7" w:rsidRPr="005710E7">
        <w:rPr>
          <w:rFonts w:ascii="Arial" w:hAnsi="Arial" w:cs="Arial"/>
          <w:color w:val="252525"/>
          <w:sz w:val="23"/>
          <w:szCs w:val="23"/>
        </w:rPr>
        <w:t xml:space="preserve"> county status will not change until the next calendar year.</w:t>
      </w:r>
    </w:p>
    <w:p w14:paraId="176C8FC2" w14:textId="77777777" w:rsidR="003D7CFD" w:rsidRDefault="003D7CFD" w:rsidP="005B5DB1">
      <w:pPr>
        <w:spacing w:after="0"/>
        <w:rPr>
          <w:rFonts w:ascii="Franklin Gothic Book" w:hAnsi="Franklin Gothic Book"/>
          <w:sz w:val="24"/>
          <w:szCs w:val="24"/>
        </w:rPr>
      </w:pPr>
    </w:p>
    <w:p w14:paraId="3AD3BBCD" w14:textId="7E3935A4" w:rsidR="005B5DB1" w:rsidRPr="00C840CA" w:rsidRDefault="00BC69CF" w:rsidP="005B5DB1">
      <w:pPr>
        <w:spacing w:after="0"/>
        <w:rPr>
          <w:rFonts w:ascii="Franklin Gothic Book" w:hAnsi="Franklin Gothic Book"/>
          <w:b/>
          <w:bCs/>
          <w:sz w:val="24"/>
          <w:szCs w:val="24"/>
        </w:rPr>
      </w:pPr>
      <w:r>
        <w:rPr>
          <w:rFonts w:ascii="Franklin Gothic Book" w:hAnsi="Franklin Gothic Book"/>
          <w:b/>
          <w:bCs/>
          <w:sz w:val="24"/>
          <w:szCs w:val="24"/>
        </w:rPr>
        <w:t>IN</w:t>
      </w:r>
      <w:r w:rsidR="005B5DB1" w:rsidRPr="00C840CA">
        <w:rPr>
          <w:rFonts w:ascii="Franklin Gothic Book" w:hAnsi="Franklin Gothic Book"/>
          <w:b/>
          <w:bCs/>
          <w:sz w:val="24"/>
          <w:szCs w:val="24"/>
        </w:rPr>
        <w:t xml:space="preserve"> State Unemployment Insurance</w:t>
      </w:r>
    </w:p>
    <w:p w14:paraId="732840BF" w14:textId="30EDAAFA" w:rsidR="004C5987"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Pr>
          <w:rFonts w:ascii="Franklin Gothic Book" w:hAnsi="Franklin Gothic Book"/>
          <w:sz w:val="24"/>
          <w:szCs w:val="24"/>
        </w:rPr>
        <w:t xml:space="preserve"> </w:t>
      </w:r>
      <w:r w:rsidR="00A360BF">
        <w:rPr>
          <w:rFonts w:ascii="Franklin Gothic Book" w:hAnsi="Franklin Gothic Book"/>
          <w:sz w:val="24"/>
          <w:szCs w:val="24"/>
        </w:rPr>
        <w:t xml:space="preserve">IN State unemployment taxes are </w:t>
      </w:r>
      <w:r w:rsidR="005E2116">
        <w:rPr>
          <w:rFonts w:ascii="Franklin Gothic Book" w:hAnsi="Franklin Gothic Book"/>
          <w:sz w:val="24"/>
          <w:szCs w:val="24"/>
        </w:rPr>
        <w:t>overseen</w:t>
      </w:r>
      <w:r w:rsidR="00A360BF">
        <w:rPr>
          <w:rFonts w:ascii="Franklin Gothic Book" w:hAnsi="Franklin Gothic Book"/>
          <w:sz w:val="24"/>
          <w:szCs w:val="24"/>
        </w:rPr>
        <w:t xml:space="preserve"> by the Department of Workforce Development</w:t>
      </w:r>
      <w:r w:rsidR="00995480">
        <w:rPr>
          <w:rFonts w:ascii="Franklin Gothic Book" w:hAnsi="Franklin Gothic Book"/>
          <w:sz w:val="24"/>
          <w:szCs w:val="24"/>
        </w:rPr>
        <w:t xml:space="preserve"> (DWD)</w:t>
      </w:r>
      <w:r w:rsidR="00A360BF">
        <w:rPr>
          <w:rFonts w:ascii="Franklin Gothic Book" w:hAnsi="Franklin Gothic Book"/>
          <w:sz w:val="24"/>
          <w:szCs w:val="24"/>
        </w:rPr>
        <w:t>.</w:t>
      </w:r>
      <w:r w:rsidR="004C5987">
        <w:rPr>
          <w:rFonts w:ascii="Franklin Gothic Book" w:hAnsi="Franklin Gothic Book"/>
          <w:sz w:val="24"/>
          <w:szCs w:val="24"/>
        </w:rPr>
        <w:t xml:space="preserve"> A</w:t>
      </w:r>
      <w:r w:rsidR="004C5987" w:rsidRPr="004C5987">
        <w:rPr>
          <w:rFonts w:ascii="Franklin Gothic Book" w:hAnsi="Franklin Gothic Book"/>
          <w:sz w:val="24"/>
          <w:szCs w:val="24"/>
        </w:rPr>
        <w:t xml:space="preserve"> State, municipality, division of a municipality, Indian Tribe, or similar entity that pays wages to a covered worker is a governmental employer. Governmental employers are required to pay UI premiums starting with the first dollar of payroll.</w:t>
      </w:r>
    </w:p>
    <w:p w14:paraId="74F59204" w14:textId="77777777" w:rsidR="004C5987" w:rsidRDefault="004C5987" w:rsidP="005B5DB1">
      <w:pPr>
        <w:spacing w:after="0"/>
        <w:rPr>
          <w:rFonts w:ascii="Franklin Gothic Book" w:hAnsi="Franklin Gothic Book"/>
          <w:sz w:val="24"/>
          <w:szCs w:val="24"/>
        </w:rPr>
      </w:pPr>
    </w:p>
    <w:p w14:paraId="069CEDB7" w14:textId="46505734" w:rsidR="004C5987" w:rsidRDefault="00A244B9" w:rsidP="005B5DB1">
      <w:pPr>
        <w:spacing w:after="0"/>
        <w:rPr>
          <w:rFonts w:ascii="Franklin Gothic Book" w:hAnsi="Franklin Gothic Book"/>
          <w:sz w:val="24"/>
          <w:szCs w:val="24"/>
        </w:rPr>
      </w:pPr>
      <w:r w:rsidRPr="00A244B9">
        <w:rPr>
          <w:rFonts w:ascii="Franklin Gothic Book" w:hAnsi="Franklin Gothic Book"/>
          <w:sz w:val="24"/>
          <w:szCs w:val="24"/>
        </w:rPr>
        <w:t>501(c)(3) not-for-profit entities and</w:t>
      </w:r>
      <w:r>
        <w:rPr>
          <w:rFonts w:ascii="Franklin Gothic Book" w:hAnsi="Franklin Gothic Book"/>
          <w:sz w:val="24"/>
          <w:szCs w:val="24"/>
        </w:rPr>
        <w:t xml:space="preserve"> g</w:t>
      </w:r>
      <w:r w:rsidR="004C5987" w:rsidRPr="004C5987">
        <w:rPr>
          <w:rFonts w:ascii="Franklin Gothic Book" w:hAnsi="Franklin Gothic Book"/>
          <w:sz w:val="24"/>
          <w:szCs w:val="24"/>
        </w:rPr>
        <w:t>overnment</w:t>
      </w:r>
      <w:r w:rsidR="00E25354">
        <w:rPr>
          <w:rFonts w:ascii="Franklin Gothic Book" w:hAnsi="Franklin Gothic Book"/>
          <w:sz w:val="24"/>
          <w:szCs w:val="24"/>
        </w:rPr>
        <w:t xml:space="preserve">al </w:t>
      </w:r>
      <w:r w:rsidR="004C5987" w:rsidRPr="004C5987">
        <w:rPr>
          <w:rFonts w:ascii="Franklin Gothic Book" w:hAnsi="Franklin Gothic Book"/>
          <w:sz w:val="24"/>
          <w:szCs w:val="24"/>
        </w:rPr>
        <w:t xml:space="preserve">employers can elect </w:t>
      </w:r>
      <w:r w:rsidR="00E25354" w:rsidRPr="00E25354">
        <w:rPr>
          <w:rFonts w:ascii="Franklin Gothic Book" w:hAnsi="Franklin Gothic Book"/>
          <w:sz w:val="24"/>
          <w:szCs w:val="24"/>
        </w:rPr>
        <w:t xml:space="preserve">to be </w:t>
      </w:r>
      <w:r>
        <w:rPr>
          <w:rFonts w:ascii="Franklin Gothic Book" w:hAnsi="Franklin Gothic Book"/>
          <w:sz w:val="24"/>
          <w:szCs w:val="24"/>
        </w:rPr>
        <w:t>R</w:t>
      </w:r>
      <w:r w:rsidR="00E25354" w:rsidRPr="00E25354">
        <w:rPr>
          <w:rFonts w:ascii="Franklin Gothic Book" w:hAnsi="Franklin Gothic Book"/>
          <w:sz w:val="24"/>
          <w:szCs w:val="24"/>
        </w:rPr>
        <w:t xml:space="preserve">eimbursing </w:t>
      </w:r>
      <w:r>
        <w:rPr>
          <w:rFonts w:ascii="Franklin Gothic Book" w:hAnsi="Franklin Gothic Book"/>
          <w:sz w:val="24"/>
          <w:szCs w:val="24"/>
        </w:rPr>
        <w:t>E</w:t>
      </w:r>
      <w:r w:rsidR="00E25354" w:rsidRPr="00E25354">
        <w:rPr>
          <w:rFonts w:ascii="Franklin Gothic Book" w:hAnsi="Franklin Gothic Book"/>
          <w:sz w:val="24"/>
          <w:szCs w:val="24"/>
        </w:rPr>
        <w:t>mployers. This means they reimburse the UI Trust Fund for benefit payments to their former employees instead of making regular quarterly contributions (referred to as payment in lieu of contribution).</w:t>
      </w:r>
      <w:r w:rsidR="004C5987" w:rsidRPr="004C5987">
        <w:rPr>
          <w:rFonts w:ascii="Franklin Gothic Book" w:hAnsi="Franklin Gothic Book"/>
          <w:sz w:val="24"/>
          <w:szCs w:val="24"/>
        </w:rPr>
        <w:t xml:space="preserve"> Reimbur</w:t>
      </w:r>
      <w:r>
        <w:rPr>
          <w:rFonts w:ascii="Franklin Gothic Book" w:hAnsi="Franklin Gothic Book"/>
          <w:sz w:val="24"/>
          <w:szCs w:val="24"/>
        </w:rPr>
        <w:t>sing</w:t>
      </w:r>
      <w:r w:rsidR="004C5987" w:rsidRPr="004C5987">
        <w:rPr>
          <w:rFonts w:ascii="Franklin Gothic Book" w:hAnsi="Franklin Gothic Book"/>
          <w:sz w:val="24"/>
          <w:szCs w:val="24"/>
        </w:rPr>
        <w:t xml:space="preserve"> </w:t>
      </w:r>
      <w:r>
        <w:rPr>
          <w:rFonts w:ascii="Franklin Gothic Book" w:hAnsi="Franklin Gothic Book"/>
          <w:sz w:val="24"/>
          <w:szCs w:val="24"/>
        </w:rPr>
        <w:t>E</w:t>
      </w:r>
      <w:r w:rsidR="004C5987" w:rsidRPr="004C5987">
        <w:rPr>
          <w:rFonts w:ascii="Franklin Gothic Book" w:hAnsi="Franklin Gothic Book"/>
          <w:sz w:val="24"/>
          <w:szCs w:val="24"/>
        </w:rPr>
        <w:t>mployers file wage reports each quarter but pay monthly only if there is activity.</w:t>
      </w:r>
    </w:p>
    <w:p w14:paraId="343D3650" w14:textId="47E73C77" w:rsidR="00A244B9" w:rsidRDefault="00A244B9" w:rsidP="005B5DB1">
      <w:pPr>
        <w:spacing w:after="0"/>
        <w:rPr>
          <w:rFonts w:ascii="Franklin Gothic Book" w:hAnsi="Franklin Gothic Book"/>
          <w:sz w:val="24"/>
          <w:szCs w:val="24"/>
        </w:rPr>
      </w:pPr>
      <w:r w:rsidRPr="00A244B9">
        <w:rPr>
          <w:rFonts w:ascii="Franklin Gothic Book" w:hAnsi="Franklin Gothic Book"/>
          <w:sz w:val="24"/>
          <w:szCs w:val="24"/>
        </w:rPr>
        <w:t xml:space="preserve">Become a </w:t>
      </w:r>
      <w:r>
        <w:rPr>
          <w:rFonts w:ascii="Franklin Gothic Book" w:hAnsi="Franklin Gothic Book"/>
          <w:sz w:val="24"/>
          <w:szCs w:val="24"/>
        </w:rPr>
        <w:t>Reimbursing E</w:t>
      </w:r>
      <w:r w:rsidRPr="00A244B9">
        <w:rPr>
          <w:rFonts w:ascii="Franklin Gothic Book" w:hAnsi="Franklin Gothic Book"/>
          <w:sz w:val="24"/>
          <w:szCs w:val="24"/>
        </w:rPr>
        <w:t>mployer by:</w:t>
      </w:r>
    </w:p>
    <w:p w14:paraId="3B367BB1" w14:textId="77777777" w:rsidR="00A244B9" w:rsidRPr="00A244B9" w:rsidRDefault="00A244B9" w:rsidP="00A244B9">
      <w:pPr>
        <w:pStyle w:val="ListParagraph"/>
        <w:numPr>
          <w:ilvl w:val="0"/>
          <w:numId w:val="2"/>
        </w:numPr>
        <w:spacing w:after="0"/>
        <w:rPr>
          <w:rFonts w:ascii="Franklin Gothic Book" w:hAnsi="Franklin Gothic Book"/>
          <w:sz w:val="24"/>
          <w:szCs w:val="24"/>
        </w:rPr>
      </w:pPr>
      <w:r w:rsidRPr="00A244B9">
        <w:rPr>
          <w:rFonts w:ascii="Franklin Gothic Book" w:hAnsi="Franklin Gothic Book"/>
          <w:sz w:val="24"/>
          <w:szCs w:val="24"/>
        </w:rPr>
        <w:t>Providing DWD a copy of the Internal Revenue Service (IRS) 501(c)(3) exemption status letter, or a copy of the application for exemption status; and</w:t>
      </w:r>
    </w:p>
    <w:p w14:paraId="4CF6EB39" w14:textId="07E2603D" w:rsidR="00A244B9" w:rsidRPr="00A244B9" w:rsidRDefault="00A244B9" w:rsidP="00A244B9">
      <w:pPr>
        <w:pStyle w:val="ListParagraph"/>
        <w:numPr>
          <w:ilvl w:val="0"/>
          <w:numId w:val="2"/>
        </w:numPr>
        <w:spacing w:after="0"/>
        <w:rPr>
          <w:rFonts w:ascii="Franklin Gothic Book" w:hAnsi="Franklin Gothic Book"/>
          <w:sz w:val="24"/>
          <w:szCs w:val="24"/>
        </w:rPr>
      </w:pPr>
      <w:r w:rsidRPr="00A244B9">
        <w:rPr>
          <w:rFonts w:ascii="Franklin Gothic Book" w:hAnsi="Franklin Gothic Book"/>
          <w:sz w:val="24"/>
          <w:szCs w:val="24"/>
        </w:rPr>
        <w:t xml:space="preserve">Submitting a completed “Election to Pay Tax” form, DWD 1065, which can be obtained at </w:t>
      </w:r>
      <w:hyperlink r:id="rId16" w:history="1">
        <w:r w:rsidRPr="0099111B">
          <w:rPr>
            <w:rStyle w:val="Hyperlink"/>
            <w:rFonts w:ascii="Franklin Gothic Book" w:hAnsi="Franklin Gothic Book"/>
            <w:sz w:val="24"/>
            <w:szCs w:val="24"/>
          </w:rPr>
          <w:t>https://www.in.gov/dwd/indiana-unemployment/</w:t>
        </w:r>
      </w:hyperlink>
      <w:r>
        <w:rPr>
          <w:rFonts w:ascii="Franklin Gothic Book" w:hAnsi="Franklin Gothic Book"/>
          <w:sz w:val="24"/>
          <w:szCs w:val="24"/>
        </w:rPr>
        <w:t xml:space="preserve">, </w:t>
      </w:r>
      <w:r w:rsidRPr="00A244B9">
        <w:rPr>
          <w:rFonts w:ascii="Franklin Gothic Book" w:hAnsi="Franklin Gothic Book"/>
          <w:sz w:val="24"/>
          <w:szCs w:val="24"/>
        </w:rPr>
        <w:t>by the required deadline.</w:t>
      </w:r>
    </w:p>
    <w:p w14:paraId="0C471188" w14:textId="1FC563DA" w:rsidR="00A244B9" w:rsidRDefault="00A244B9" w:rsidP="005B5DB1">
      <w:pPr>
        <w:spacing w:after="0"/>
        <w:rPr>
          <w:rFonts w:ascii="Franklin Gothic Book" w:hAnsi="Franklin Gothic Book"/>
          <w:sz w:val="24"/>
          <w:szCs w:val="24"/>
        </w:rPr>
      </w:pPr>
      <w:r w:rsidRPr="00A244B9">
        <w:rPr>
          <w:rFonts w:ascii="Franklin Gothic Book" w:hAnsi="Franklin Gothic Book"/>
          <w:sz w:val="24"/>
          <w:szCs w:val="24"/>
        </w:rPr>
        <w:t>When the organization first becomes liable for unemployment, it has an opportunity to elect to make payments in lieu of contributions instead of paying quarterly contributions. If an election is not received by the election deadline, the employer is automatically contributory. Election forms must be submitted within 31 days of the original qualification date. DWD counts the 31 days from the last day of the quarter that contains the qualifying event. Retroactive or late reimbursement elections are not allowed.</w:t>
      </w:r>
    </w:p>
    <w:p w14:paraId="23A3C3F8" w14:textId="77777777" w:rsidR="00995480" w:rsidRDefault="00995480" w:rsidP="005B5DB1">
      <w:pPr>
        <w:spacing w:after="0"/>
        <w:rPr>
          <w:rFonts w:ascii="Franklin Gothic Book" w:hAnsi="Franklin Gothic Book"/>
          <w:sz w:val="24"/>
          <w:szCs w:val="24"/>
        </w:rPr>
      </w:pPr>
    </w:p>
    <w:p w14:paraId="18FF7617" w14:textId="4067AFEC" w:rsidR="00AB5A32" w:rsidRPr="00AB5A32" w:rsidRDefault="007B7F03" w:rsidP="0093761D">
      <w:pPr>
        <w:rPr>
          <w:rFonts w:ascii="Franklin Gothic Book" w:hAnsi="Franklin Gothic Book"/>
          <w:sz w:val="24"/>
          <w:szCs w:val="24"/>
          <w:u w:val="single"/>
        </w:rPr>
      </w:pPr>
      <w:r>
        <w:rPr>
          <w:rFonts w:ascii="Franklin Gothic Book" w:hAnsi="Franklin Gothic Book"/>
          <w:sz w:val="24"/>
          <w:szCs w:val="24"/>
          <w:u w:val="single"/>
        </w:rPr>
        <w:br w:type="page"/>
      </w:r>
      <w:r w:rsidR="00AB5A32" w:rsidRPr="00AB5A32">
        <w:rPr>
          <w:rFonts w:ascii="Franklin Gothic Book" w:hAnsi="Franklin Gothic Book"/>
          <w:sz w:val="24"/>
          <w:szCs w:val="24"/>
          <w:u w:val="single"/>
        </w:rPr>
        <w:lastRenderedPageBreak/>
        <w:t xml:space="preserve">Quarterly </w:t>
      </w:r>
      <w:r>
        <w:rPr>
          <w:rFonts w:ascii="Franklin Gothic Book" w:hAnsi="Franklin Gothic Book"/>
          <w:sz w:val="24"/>
          <w:szCs w:val="24"/>
          <w:u w:val="single"/>
        </w:rPr>
        <w:t xml:space="preserve">UI </w:t>
      </w:r>
      <w:r w:rsidR="00AB5A32" w:rsidRPr="00AB5A32">
        <w:rPr>
          <w:rFonts w:ascii="Franklin Gothic Book" w:hAnsi="Franklin Gothic Book"/>
          <w:sz w:val="24"/>
          <w:szCs w:val="24"/>
          <w:u w:val="single"/>
        </w:rPr>
        <w:t>Report Due Dates</w:t>
      </w:r>
    </w:p>
    <w:p w14:paraId="093836A2" w14:textId="77777777" w:rsidR="00AB5A32" w:rsidRDefault="00AB5A32" w:rsidP="005B5DB1">
      <w:pPr>
        <w:spacing w:after="0"/>
        <w:rPr>
          <w:rFonts w:ascii="Franklin Gothic Book" w:hAnsi="Franklin Gothic Book"/>
          <w:sz w:val="24"/>
          <w:szCs w:val="24"/>
        </w:rPr>
      </w:pPr>
    </w:p>
    <w:p w14:paraId="7CE691B3" w14:textId="4E7466AA" w:rsidR="00AB5A32" w:rsidRDefault="00AB5A32" w:rsidP="005B5DB1">
      <w:pPr>
        <w:spacing w:after="0"/>
        <w:rPr>
          <w:rFonts w:ascii="Franklin Gothic Book" w:hAnsi="Franklin Gothic Book"/>
          <w:sz w:val="24"/>
          <w:szCs w:val="24"/>
        </w:rPr>
      </w:pPr>
      <w:r w:rsidRPr="00AB5A32">
        <w:rPr>
          <w:rFonts w:ascii="Franklin Gothic Book" w:hAnsi="Franklin Gothic Book"/>
          <w:noProof/>
          <w:sz w:val="24"/>
          <w:szCs w:val="24"/>
        </w:rPr>
        <w:drawing>
          <wp:inline distT="0" distB="0" distL="0" distR="0" wp14:anchorId="62935708" wp14:editId="76D8EA02">
            <wp:extent cx="5706271" cy="1629002"/>
            <wp:effectExtent l="0" t="0" r="8890" b="9525"/>
            <wp:docPr id="841518631" name="Picture 1" descr="Quarterly UI report due date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18631" name="Picture 1" descr="Quarterly UI report due dates chart."/>
                    <pic:cNvPicPr/>
                  </pic:nvPicPr>
                  <pic:blipFill>
                    <a:blip r:embed="rId17"/>
                    <a:stretch>
                      <a:fillRect/>
                    </a:stretch>
                  </pic:blipFill>
                  <pic:spPr>
                    <a:xfrm>
                      <a:off x="0" y="0"/>
                      <a:ext cx="5706271" cy="1629002"/>
                    </a:xfrm>
                    <a:prstGeom prst="rect">
                      <a:avLst/>
                    </a:prstGeom>
                  </pic:spPr>
                </pic:pic>
              </a:graphicData>
            </a:graphic>
          </wp:inline>
        </w:drawing>
      </w:r>
    </w:p>
    <w:p w14:paraId="5AB4EC06" w14:textId="77777777" w:rsidR="00AB5A32" w:rsidRDefault="00AB5A32" w:rsidP="005B5DB1">
      <w:pPr>
        <w:spacing w:after="0"/>
        <w:rPr>
          <w:rFonts w:ascii="Franklin Gothic Book" w:hAnsi="Franklin Gothic Book"/>
          <w:sz w:val="24"/>
          <w:szCs w:val="24"/>
        </w:rPr>
      </w:pPr>
    </w:p>
    <w:p w14:paraId="42A1B653" w14:textId="2F0D1336" w:rsidR="00995480" w:rsidRDefault="00AB5A32" w:rsidP="005B5DB1">
      <w:pPr>
        <w:spacing w:after="0"/>
        <w:rPr>
          <w:rFonts w:ascii="Franklin Gothic Book" w:hAnsi="Franklin Gothic Book"/>
          <w:sz w:val="24"/>
          <w:szCs w:val="24"/>
        </w:rPr>
      </w:pPr>
      <w:r w:rsidRPr="00AB5A32">
        <w:rPr>
          <w:rFonts w:ascii="Franklin Gothic Book" w:hAnsi="Franklin Gothic Book"/>
          <w:sz w:val="24"/>
          <w:szCs w:val="24"/>
        </w:rPr>
        <w:t xml:space="preserve">For UI premium purposes, if the organization is liable for any part of a calendar year, it is liable for the entire year and must report all wages for the entire calendar year. </w:t>
      </w:r>
      <w:r w:rsidR="00995480" w:rsidRPr="00995480">
        <w:rPr>
          <w:rFonts w:ascii="Franklin Gothic Book" w:hAnsi="Franklin Gothic Book"/>
          <w:sz w:val="24"/>
          <w:szCs w:val="24"/>
        </w:rPr>
        <w:t>Employers can file their quarterly</w:t>
      </w:r>
      <w:r w:rsidR="00A244B9">
        <w:rPr>
          <w:rFonts w:ascii="Franklin Gothic Book" w:hAnsi="Franklin Gothic Book"/>
          <w:sz w:val="24"/>
          <w:szCs w:val="24"/>
        </w:rPr>
        <w:t xml:space="preserve"> unemployment</w:t>
      </w:r>
      <w:r w:rsidR="00995480" w:rsidRPr="00995480">
        <w:rPr>
          <w:rFonts w:ascii="Franklin Gothic Book" w:hAnsi="Franklin Gothic Book"/>
          <w:sz w:val="24"/>
          <w:szCs w:val="24"/>
        </w:rPr>
        <w:t xml:space="preserve"> wage reports electronically </w:t>
      </w:r>
      <w:r>
        <w:rPr>
          <w:rFonts w:ascii="Franklin Gothic Book" w:hAnsi="Franklin Gothic Book"/>
          <w:sz w:val="24"/>
          <w:szCs w:val="24"/>
        </w:rPr>
        <w:t xml:space="preserve">via </w:t>
      </w:r>
      <w:r w:rsidR="006F286D">
        <w:rPr>
          <w:rFonts w:ascii="Franklin Gothic Book" w:hAnsi="Franklin Gothic Book"/>
          <w:sz w:val="24"/>
          <w:szCs w:val="24"/>
        </w:rPr>
        <w:t xml:space="preserve">DWD’s Employer Self Service UpLink: </w:t>
      </w:r>
      <w:hyperlink r:id="rId18" w:history="1">
        <w:r w:rsidR="006F286D" w:rsidRPr="0099111B">
          <w:rPr>
            <w:rStyle w:val="Hyperlink"/>
            <w:rFonts w:ascii="Franklin Gothic Book" w:hAnsi="Franklin Gothic Book"/>
            <w:sz w:val="24"/>
            <w:szCs w:val="24"/>
          </w:rPr>
          <w:t>https://uplink.in.gov/ESS/ESSLogon.htm</w:t>
        </w:r>
      </w:hyperlink>
      <w:r w:rsidR="006F286D">
        <w:rPr>
          <w:rFonts w:ascii="Franklin Gothic Book" w:hAnsi="Franklin Gothic Book"/>
          <w:sz w:val="24"/>
          <w:szCs w:val="24"/>
        </w:rPr>
        <w:t>.</w:t>
      </w:r>
    </w:p>
    <w:p w14:paraId="3994A22E" w14:textId="77777777" w:rsidR="004D4CC9" w:rsidRDefault="004D4CC9" w:rsidP="005B5DB1">
      <w:pPr>
        <w:spacing w:after="0"/>
        <w:rPr>
          <w:rFonts w:ascii="Franklin Gothic Book" w:hAnsi="Franklin Gothic Book"/>
          <w:sz w:val="24"/>
          <w:szCs w:val="24"/>
        </w:rPr>
      </w:pPr>
    </w:p>
    <w:p w14:paraId="24B08A07" w14:textId="0E2DE8B1" w:rsidR="00772FCF" w:rsidRDefault="00BC69CF" w:rsidP="004C5987">
      <w:pPr>
        <w:spacing w:after="0"/>
        <w:rPr>
          <w:rFonts w:ascii="Franklin Gothic Book" w:hAnsi="Franklin Gothic Book"/>
          <w:sz w:val="24"/>
          <w:szCs w:val="24"/>
        </w:rPr>
      </w:pPr>
      <w:r>
        <w:rPr>
          <w:rFonts w:ascii="Franklin Gothic Book" w:hAnsi="Franklin Gothic Book"/>
          <w:sz w:val="24"/>
          <w:szCs w:val="24"/>
        </w:rPr>
        <w:t>IN</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r w:rsidR="004C5987">
        <w:rPr>
          <w:rFonts w:ascii="Franklin Gothic Book" w:hAnsi="Franklin Gothic Book"/>
          <w:sz w:val="24"/>
          <w:szCs w:val="24"/>
        </w:rPr>
        <w:t xml:space="preserve"> </w:t>
      </w:r>
      <w:r w:rsidR="004C5987" w:rsidRPr="004C5987">
        <w:rPr>
          <w:rFonts w:ascii="Franklin Gothic Book" w:hAnsi="Franklin Gothic Book"/>
          <w:sz w:val="24"/>
          <w:szCs w:val="24"/>
        </w:rPr>
        <w:t>If coverage cannot be determined using the four-part test, Indiana may enter</w:t>
      </w:r>
      <w:r w:rsidR="004C5987">
        <w:rPr>
          <w:rFonts w:ascii="Franklin Gothic Book" w:hAnsi="Franklin Gothic Book"/>
          <w:sz w:val="24"/>
          <w:szCs w:val="24"/>
        </w:rPr>
        <w:t xml:space="preserve"> </w:t>
      </w:r>
      <w:r w:rsidR="004C5987" w:rsidRPr="004C5987">
        <w:rPr>
          <w:rFonts w:ascii="Franklin Gothic Book" w:hAnsi="Franklin Gothic Book"/>
          <w:sz w:val="24"/>
          <w:szCs w:val="24"/>
        </w:rPr>
        <w:t>into reciprocal agreements under the Interstate Reciprocal Coverage Arrangement, but use of</w:t>
      </w:r>
      <w:r w:rsidR="004C5987">
        <w:rPr>
          <w:rFonts w:ascii="Franklin Gothic Book" w:hAnsi="Franklin Gothic Book"/>
          <w:sz w:val="24"/>
          <w:szCs w:val="24"/>
        </w:rPr>
        <w:t xml:space="preserve"> </w:t>
      </w:r>
      <w:r w:rsidR="004C5987" w:rsidRPr="004C5987">
        <w:rPr>
          <w:rFonts w:ascii="Franklin Gothic Book" w:hAnsi="Franklin Gothic Book"/>
          <w:sz w:val="24"/>
          <w:szCs w:val="24"/>
        </w:rPr>
        <w:t>reciprocal agreements is rare and at the discretion of the state, not at the employer's election</w:t>
      </w:r>
      <w:r w:rsidR="004C5987">
        <w:rPr>
          <w:rFonts w:ascii="Franklin Gothic Book" w:hAnsi="Franklin Gothic Book"/>
          <w:sz w:val="24"/>
          <w:szCs w:val="24"/>
        </w:rPr>
        <w:t>.</w:t>
      </w:r>
    </w:p>
    <w:p w14:paraId="096C3B29" w14:textId="77777777" w:rsidR="00E25354" w:rsidRDefault="00E25354" w:rsidP="004C5987">
      <w:pPr>
        <w:spacing w:after="0"/>
        <w:rPr>
          <w:rFonts w:ascii="Franklin Gothic Book" w:hAnsi="Franklin Gothic Book"/>
          <w:sz w:val="24"/>
          <w:szCs w:val="24"/>
        </w:rPr>
      </w:pPr>
    </w:p>
    <w:p w14:paraId="49ABD475" w14:textId="70DB459D" w:rsidR="00E25354" w:rsidRDefault="00E25354" w:rsidP="004C5987">
      <w:pPr>
        <w:spacing w:after="0"/>
        <w:rPr>
          <w:rFonts w:ascii="Franklin Gothic Book" w:hAnsi="Franklin Gothic Book"/>
          <w:sz w:val="24"/>
          <w:szCs w:val="24"/>
        </w:rPr>
      </w:pPr>
      <w:r w:rsidRPr="00E25354">
        <w:rPr>
          <w:rFonts w:ascii="Franklin Gothic Book" w:hAnsi="Franklin Gothic Book"/>
          <w:sz w:val="24"/>
          <w:szCs w:val="24"/>
        </w:rPr>
        <w:t>If the organization employs only teleworkers in Indiana, then the physical address where work is performed is the worker’s address. DWD does not use the physical address for mailing purposes. The address information is used to verify localization. The physical address where work is performed is a worksite address and can be administered by the employer using the Profile Maintenance menu and the Locations option. An employer may have multiple worksite addresses.</w:t>
      </w:r>
    </w:p>
    <w:bookmarkEnd w:id="0"/>
    <w:p w14:paraId="7963B071" w14:textId="77777777" w:rsidR="005C635B" w:rsidRDefault="005C635B" w:rsidP="005B5DB1">
      <w:pPr>
        <w:spacing w:after="0"/>
        <w:rPr>
          <w:rFonts w:ascii="Franklin Gothic Book" w:hAnsi="Franklin Gothic Book"/>
          <w:sz w:val="24"/>
          <w:szCs w:val="24"/>
        </w:rPr>
      </w:pPr>
    </w:p>
    <w:p w14:paraId="1BD6F2B2" w14:textId="5322F259" w:rsidR="005C635B" w:rsidRPr="005C635B" w:rsidRDefault="00BC69CF" w:rsidP="005B5DB1">
      <w:pPr>
        <w:spacing w:after="0"/>
        <w:rPr>
          <w:rFonts w:ascii="Franklin Gothic Book" w:hAnsi="Franklin Gothic Book"/>
          <w:b/>
          <w:bCs/>
          <w:sz w:val="24"/>
          <w:szCs w:val="24"/>
        </w:rPr>
      </w:pPr>
      <w:r>
        <w:rPr>
          <w:rFonts w:ascii="Franklin Gothic Book" w:hAnsi="Franklin Gothic Book"/>
          <w:b/>
          <w:bCs/>
          <w:sz w:val="24"/>
          <w:szCs w:val="24"/>
        </w:rPr>
        <w:t>IN</w:t>
      </w:r>
      <w:r w:rsidR="005C635B" w:rsidRPr="005C635B">
        <w:rPr>
          <w:rFonts w:ascii="Franklin Gothic Book" w:hAnsi="Franklin Gothic Book"/>
          <w:b/>
          <w:bCs/>
          <w:sz w:val="24"/>
          <w:szCs w:val="24"/>
        </w:rPr>
        <w:t xml:space="preserve"> State Workers’ Compensation</w:t>
      </w:r>
    </w:p>
    <w:p w14:paraId="74EA5CC0" w14:textId="7F68518E" w:rsidR="005C635B" w:rsidRPr="009631BE" w:rsidRDefault="004C40C8" w:rsidP="005B5DB1">
      <w:pPr>
        <w:spacing w:after="0"/>
        <w:rPr>
          <w:rFonts w:ascii="Franklin Gothic Book" w:hAnsi="Franklin Gothic Book"/>
          <w:sz w:val="24"/>
          <w:szCs w:val="24"/>
        </w:rPr>
      </w:pPr>
      <w:r w:rsidRPr="004C40C8">
        <w:rPr>
          <w:rFonts w:ascii="Franklin Gothic Book" w:hAnsi="Franklin Gothic Book"/>
          <w:sz w:val="24"/>
          <w:szCs w:val="24"/>
        </w:rPr>
        <w:t>Most employers in Indiana are required by law to carry workers' compensation insurance for their employees</w:t>
      </w:r>
      <w:r>
        <w:rPr>
          <w:rFonts w:ascii="Franklin Gothic Book" w:hAnsi="Franklin Gothic Book"/>
          <w:sz w:val="24"/>
          <w:szCs w:val="24"/>
        </w:rPr>
        <w:t>.</w:t>
      </w:r>
      <w:r w:rsidRPr="004C40C8">
        <w:rPr>
          <w:rFonts w:ascii="Franklin Gothic Book" w:hAnsi="Franklin Gothic Book"/>
          <w:sz w:val="24"/>
          <w:szCs w:val="24"/>
        </w:rPr>
        <w:t xml:space="preserve"> </w:t>
      </w:r>
      <w:r w:rsidR="009631BE" w:rsidRPr="009631BE">
        <w:rPr>
          <w:rFonts w:ascii="Franklin Gothic Book" w:hAnsi="Franklin Gothic Book"/>
          <w:sz w:val="24"/>
          <w:szCs w:val="24"/>
        </w:rPr>
        <w:t>Employers</w:t>
      </w:r>
      <w:r w:rsidR="009631BE">
        <w:rPr>
          <w:rFonts w:ascii="Franklin Gothic Book" w:hAnsi="Franklin Gothic Book"/>
          <w:sz w:val="24"/>
          <w:szCs w:val="24"/>
        </w:rPr>
        <w:t xml:space="preserve"> may offer</w:t>
      </w:r>
      <w:bookmarkStart w:id="1" w:name="keyword"/>
      <w:r w:rsidR="009631BE">
        <w:rPr>
          <w:rFonts w:ascii="Franklin Gothic Book" w:hAnsi="Franklin Gothic Book"/>
          <w:sz w:val="24"/>
          <w:szCs w:val="24"/>
        </w:rPr>
        <w:t xml:space="preserve"> workers’ </w:t>
      </w:r>
      <w:r w:rsidR="009631BE" w:rsidRPr="009631BE">
        <w:rPr>
          <w:rFonts w:ascii="Franklin Gothic Book" w:hAnsi="Franklin Gothic Book"/>
          <w:sz w:val="24"/>
          <w:szCs w:val="24"/>
        </w:rPr>
        <w:t xml:space="preserve">compensation through private insurance or self-insurance. Employers may self-insure only upon </w:t>
      </w:r>
      <w:r>
        <w:rPr>
          <w:rFonts w:ascii="Franklin Gothic Book" w:hAnsi="Franklin Gothic Book"/>
          <w:sz w:val="24"/>
          <w:szCs w:val="24"/>
        </w:rPr>
        <w:t>approval of the Workers’ Compensation Board of Indiana.</w:t>
      </w:r>
      <w:bookmarkEnd w:id="1"/>
      <w:r>
        <w:rPr>
          <w:rFonts w:ascii="Franklin Gothic Book" w:hAnsi="Franklin Gothic Book"/>
          <w:sz w:val="24"/>
          <w:szCs w:val="24"/>
        </w:rPr>
        <w:t xml:space="preserve"> Contact the Indiana Workers’ Compensation Board Ombudsman Division by telephone at (800) 824-2667 for more information.</w:t>
      </w:r>
    </w:p>
    <w:p w14:paraId="7672D328" w14:textId="77777777" w:rsidR="005C635B" w:rsidRDefault="005C635B"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 xml:space="preserve">your agency </w:t>
      </w:r>
      <w:r w:rsidRPr="005C635B">
        <w:rPr>
          <w:rFonts w:ascii="Franklin Gothic Book" w:hAnsi="Franklin Gothic Book"/>
          <w:b/>
          <w:bCs/>
          <w:sz w:val="24"/>
          <w:szCs w:val="24"/>
        </w:rPr>
        <w:lastRenderedPageBreak/>
        <w:t>must work with DES</w:t>
      </w:r>
      <w:r w:rsidRPr="005C635B">
        <w:rPr>
          <w:rFonts w:ascii="Franklin Gothic Book" w:hAnsi="Franklin Gothic Book"/>
          <w:sz w:val="24"/>
          <w:szCs w:val="24"/>
        </w:rPr>
        <w:t xml:space="preserve"> to insure your out-of-state employee. For more information, contact Kimberly Haggard </w:t>
      </w:r>
      <w:hyperlink r:id="rId19"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6FAEB250" w:rsidR="000C5B3C" w:rsidRDefault="00CA3BCA" w:rsidP="00CA3BCA">
      <w:pPr>
        <w:tabs>
          <w:tab w:val="left" w:pos="8130"/>
        </w:tabs>
        <w:spacing w:after="0"/>
        <w:rPr>
          <w:rFonts w:ascii="Franklin Gothic Book" w:hAnsi="Franklin Gothic Book"/>
          <w:sz w:val="24"/>
          <w:szCs w:val="24"/>
        </w:rPr>
      </w:pPr>
      <w:r>
        <w:rPr>
          <w:rFonts w:ascii="Franklin Gothic Book" w:hAnsi="Franklin Gothic Book"/>
          <w:sz w:val="24"/>
          <w:szCs w:val="24"/>
        </w:rPr>
        <w:tab/>
      </w:r>
    </w:p>
    <w:p w14:paraId="433E6012" w14:textId="00C47427" w:rsidR="005B5DB1" w:rsidRPr="00C840CA" w:rsidRDefault="00BC69CF" w:rsidP="005B5DB1">
      <w:pPr>
        <w:spacing w:after="0"/>
        <w:rPr>
          <w:rFonts w:ascii="Franklin Gothic Book" w:hAnsi="Franklin Gothic Book"/>
          <w:b/>
          <w:bCs/>
          <w:sz w:val="24"/>
          <w:szCs w:val="24"/>
        </w:rPr>
      </w:pPr>
      <w:r>
        <w:rPr>
          <w:rFonts w:ascii="Franklin Gothic Book" w:hAnsi="Franklin Gothic Book"/>
          <w:b/>
          <w:bCs/>
          <w:sz w:val="24"/>
          <w:szCs w:val="24"/>
        </w:rPr>
        <w:t>IN</w:t>
      </w:r>
      <w:r w:rsidR="005B5DB1" w:rsidRPr="00C840CA">
        <w:rPr>
          <w:rFonts w:ascii="Franklin Gothic Book" w:hAnsi="Franklin Gothic Book"/>
          <w:b/>
          <w:bCs/>
          <w:sz w:val="24"/>
          <w:szCs w:val="24"/>
        </w:rPr>
        <w:t xml:space="preserve"> State Paid Family / Medical Leave</w:t>
      </w:r>
    </w:p>
    <w:p w14:paraId="4AF87213" w14:textId="5D398B31" w:rsidR="005B5DB1" w:rsidRDefault="00F865BA" w:rsidP="005B5DB1">
      <w:pPr>
        <w:spacing w:after="0"/>
        <w:rPr>
          <w:rFonts w:ascii="Franklin Gothic Book" w:hAnsi="Franklin Gothic Book"/>
          <w:sz w:val="24"/>
          <w:szCs w:val="24"/>
        </w:rPr>
      </w:pPr>
      <w:r>
        <w:rPr>
          <w:rFonts w:ascii="Franklin Gothic Book" w:hAnsi="Franklin Gothic Book"/>
          <w:sz w:val="24"/>
          <w:szCs w:val="24"/>
        </w:rPr>
        <w:t>Indiana</w:t>
      </w:r>
      <w:r w:rsidR="005B5DB1">
        <w:rPr>
          <w:rFonts w:ascii="Franklin Gothic Book" w:hAnsi="Franklin Gothic Book"/>
          <w:sz w:val="24"/>
          <w:szCs w:val="24"/>
        </w:rPr>
        <w:t xml:space="preserve"> does not have a paid family and medical leave program as of </w:t>
      </w:r>
      <w:r w:rsidR="00CA3BCA">
        <w:rPr>
          <w:rFonts w:ascii="Franklin Gothic Book" w:hAnsi="Franklin Gothic Book"/>
          <w:sz w:val="24"/>
          <w:szCs w:val="24"/>
        </w:rPr>
        <w:t>11</w:t>
      </w:r>
      <w:r w:rsidR="005B5DB1">
        <w:rPr>
          <w:rFonts w:ascii="Franklin Gothic Book" w:hAnsi="Franklin Gothic Book"/>
          <w:sz w:val="24"/>
          <w:szCs w:val="24"/>
        </w:rPr>
        <w:t>/</w:t>
      </w:r>
      <w:r w:rsidR="00965F1B">
        <w:rPr>
          <w:rFonts w:ascii="Franklin Gothic Book" w:hAnsi="Franklin Gothic Book"/>
          <w:sz w:val="24"/>
          <w:szCs w:val="24"/>
        </w:rPr>
        <w:t>07</w:t>
      </w:r>
      <w:r w:rsidR="005B5DB1">
        <w:rPr>
          <w:rFonts w:ascii="Franklin Gothic Book" w:hAnsi="Franklin Gothic Book"/>
          <w:sz w:val="24"/>
          <w:szCs w:val="24"/>
        </w:rPr>
        <w:t>/</w:t>
      </w:r>
      <w:r w:rsidR="00CA3BCA">
        <w:rPr>
          <w:rFonts w:ascii="Franklin Gothic Book" w:hAnsi="Franklin Gothic Book"/>
          <w:sz w:val="24"/>
          <w:szCs w:val="24"/>
        </w:rPr>
        <w:t>2023</w:t>
      </w:r>
      <w:r w:rsidR="005B5DB1">
        <w:rPr>
          <w:rFonts w:ascii="Franklin Gothic Book" w:hAnsi="Franklin Gothic Book"/>
          <w:sz w:val="24"/>
          <w:szCs w:val="24"/>
        </w:rPr>
        <w:t>.</w:t>
      </w:r>
    </w:p>
    <w:p w14:paraId="22D39CDB" w14:textId="77777777" w:rsidR="007B7F03" w:rsidRDefault="007B7F03" w:rsidP="005B5DB1">
      <w:pPr>
        <w:spacing w:after="0"/>
        <w:rPr>
          <w:rFonts w:ascii="Franklin Gothic Book" w:hAnsi="Franklin Gothic Book"/>
          <w:sz w:val="24"/>
          <w:szCs w:val="24"/>
        </w:rPr>
      </w:pPr>
    </w:p>
    <w:p w14:paraId="192BB1BA" w14:textId="249BB454"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F865BA">
        <w:rPr>
          <w:rFonts w:ascii="Franklin Gothic Book" w:hAnsi="Franklin Gothic Book"/>
          <w:b/>
          <w:bCs/>
          <w:sz w:val="24"/>
          <w:szCs w:val="24"/>
        </w:rPr>
        <w:t>Indiana</w:t>
      </w:r>
    </w:p>
    <w:p w14:paraId="4049E139" w14:textId="0DEB1F77" w:rsidR="00A360BF" w:rsidRDefault="00A360BF" w:rsidP="005B5DB1">
      <w:pPr>
        <w:spacing w:after="0"/>
        <w:rPr>
          <w:rFonts w:ascii="Franklin Gothic Book" w:hAnsi="Franklin Gothic Book"/>
          <w:sz w:val="24"/>
          <w:szCs w:val="24"/>
        </w:rPr>
      </w:pPr>
      <w:r>
        <w:rPr>
          <w:rFonts w:ascii="Franklin Gothic Book" w:hAnsi="Franklin Gothic Book"/>
          <w:sz w:val="24"/>
          <w:szCs w:val="24"/>
        </w:rPr>
        <w:t xml:space="preserve">Indiana Tax Handbook for New and Small Business Owners: </w:t>
      </w:r>
      <w:hyperlink r:id="rId20" w:history="1">
        <w:r w:rsidRPr="0099111B">
          <w:rPr>
            <w:rStyle w:val="Hyperlink"/>
            <w:rFonts w:ascii="Franklin Gothic Book" w:hAnsi="Franklin Gothic Book"/>
            <w:sz w:val="24"/>
            <w:szCs w:val="24"/>
          </w:rPr>
          <w:t>https://www.in.gov/dor/files/new-small-business-handbook.pdf</w:t>
        </w:r>
      </w:hyperlink>
    </w:p>
    <w:p w14:paraId="02708E73" w14:textId="77777777" w:rsidR="00A360BF" w:rsidRDefault="00A360BF" w:rsidP="005B5DB1">
      <w:pPr>
        <w:spacing w:after="0"/>
        <w:rPr>
          <w:rFonts w:ascii="Franklin Gothic Book" w:hAnsi="Franklin Gothic Book"/>
          <w:sz w:val="24"/>
          <w:szCs w:val="24"/>
        </w:rPr>
      </w:pPr>
    </w:p>
    <w:p w14:paraId="3B2FE9E9" w14:textId="77777777" w:rsidR="00965F1B" w:rsidRPr="00965F1B" w:rsidRDefault="00965F1B" w:rsidP="00965F1B">
      <w:pPr>
        <w:spacing w:after="0"/>
        <w:rPr>
          <w:rFonts w:ascii="Franklin Gothic Book" w:hAnsi="Franklin Gothic Book"/>
          <w:sz w:val="24"/>
          <w:szCs w:val="24"/>
        </w:rPr>
      </w:pPr>
      <w:r w:rsidRPr="00965F1B">
        <w:rPr>
          <w:rFonts w:ascii="Franklin Gothic Book" w:hAnsi="Franklin Gothic Book"/>
          <w:sz w:val="24"/>
          <w:szCs w:val="24"/>
        </w:rPr>
        <w:t xml:space="preserve">Indiana DOR Business Tax FAQs: </w:t>
      </w:r>
      <w:hyperlink r:id="rId21" w:history="1">
        <w:r w:rsidRPr="00965F1B">
          <w:rPr>
            <w:rStyle w:val="Hyperlink"/>
            <w:rFonts w:ascii="Franklin Gothic Book" w:hAnsi="Franklin Gothic Book"/>
            <w:sz w:val="24"/>
            <w:szCs w:val="24"/>
          </w:rPr>
          <w:t>https://www.in.gov/dor/business-tax/business-tax-faqs/</w:t>
        </w:r>
      </w:hyperlink>
    </w:p>
    <w:p w14:paraId="14638103" w14:textId="77777777" w:rsidR="00965F1B" w:rsidRDefault="00965F1B" w:rsidP="005B5DB1">
      <w:pPr>
        <w:spacing w:after="0"/>
        <w:rPr>
          <w:rFonts w:ascii="Franklin Gothic Book" w:hAnsi="Franklin Gothic Book"/>
          <w:sz w:val="24"/>
          <w:szCs w:val="24"/>
        </w:rPr>
      </w:pPr>
    </w:p>
    <w:p w14:paraId="3C4DF0E8" w14:textId="6D521EB2" w:rsidR="003D7CFD" w:rsidRDefault="006C61BF" w:rsidP="005B5DB1">
      <w:pPr>
        <w:spacing w:after="0"/>
        <w:rPr>
          <w:rFonts w:ascii="Franklin Gothic Book" w:hAnsi="Franklin Gothic Book"/>
          <w:sz w:val="24"/>
          <w:szCs w:val="24"/>
        </w:rPr>
      </w:pPr>
      <w:r>
        <w:rPr>
          <w:rFonts w:ascii="Franklin Gothic Book" w:hAnsi="Franklin Gothic Book"/>
          <w:sz w:val="24"/>
          <w:szCs w:val="24"/>
        </w:rPr>
        <w:t xml:space="preserve">Indiana Dept of Revenue Withholding Tax Forms: </w:t>
      </w:r>
      <w:hyperlink r:id="rId22" w:history="1">
        <w:r w:rsidRPr="00FF22AB">
          <w:rPr>
            <w:rStyle w:val="Hyperlink"/>
            <w:rFonts w:ascii="Franklin Gothic Book" w:hAnsi="Franklin Gothic Book"/>
            <w:sz w:val="24"/>
            <w:szCs w:val="24"/>
          </w:rPr>
          <w:t>https://www.in.gov/dor/tax-forms/withholding-tax-forms/</w:t>
        </w:r>
      </w:hyperlink>
    </w:p>
    <w:p w14:paraId="7B9BC8E2" w14:textId="77777777" w:rsidR="00530C04" w:rsidRDefault="00530C04" w:rsidP="005B5DB1">
      <w:pPr>
        <w:spacing w:after="0"/>
        <w:rPr>
          <w:rFonts w:ascii="Franklin Gothic Book" w:hAnsi="Franklin Gothic Book"/>
          <w:sz w:val="24"/>
          <w:szCs w:val="24"/>
        </w:rPr>
      </w:pPr>
    </w:p>
    <w:p w14:paraId="04D7E0F1" w14:textId="39E404E0" w:rsidR="006C61BF" w:rsidRDefault="009C1483" w:rsidP="005B5DB1">
      <w:pPr>
        <w:spacing w:after="0"/>
        <w:rPr>
          <w:rFonts w:ascii="Franklin Gothic Book" w:hAnsi="Franklin Gothic Book"/>
          <w:sz w:val="24"/>
          <w:szCs w:val="24"/>
        </w:rPr>
      </w:pPr>
      <w:r>
        <w:rPr>
          <w:rFonts w:ascii="Franklin Gothic Book" w:hAnsi="Franklin Gothic Book"/>
          <w:sz w:val="24"/>
          <w:szCs w:val="24"/>
        </w:rPr>
        <w:t xml:space="preserve">List of Indiana County Withholding Tax Rates: </w:t>
      </w:r>
      <w:hyperlink r:id="rId23" w:history="1">
        <w:r w:rsidRPr="00FF22AB">
          <w:rPr>
            <w:rStyle w:val="Hyperlink"/>
            <w:rFonts w:ascii="Franklin Gothic Book" w:hAnsi="Franklin Gothic Book"/>
            <w:sz w:val="24"/>
            <w:szCs w:val="24"/>
          </w:rPr>
          <w:t>https://www.in.gov/dor/files/dn01.pdf</w:t>
        </w:r>
      </w:hyperlink>
    </w:p>
    <w:p w14:paraId="21D4E015" w14:textId="77777777" w:rsidR="009C1483" w:rsidRDefault="009C1483" w:rsidP="005B5DB1">
      <w:pPr>
        <w:spacing w:after="0"/>
        <w:rPr>
          <w:rFonts w:ascii="Franklin Gothic Book" w:hAnsi="Franklin Gothic Book"/>
          <w:sz w:val="24"/>
          <w:szCs w:val="24"/>
        </w:rPr>
      </w:pPr>
    </w:p>
    <w:p w14:paraId="098B581E" w14:textId="7FD12E0C" w:rsidR="00A244B9" w:rsidRPr="00A244B9" w:rsidRDefault="009C1483" w:rsidP="005B5DB1">
      <w:pPr>
        <w:spacing w:after="0"/>
        <w:rPr>
          <w:rFonts w:cstheme="minorHAnsi"/>
          <w:sz w:val="24"/>
          <w:szCs w:val="24"/>
        </w:rPr>
      </w:pPr>
      <w:r>
        <w:rPr>
          <w:rFonts w:ascii="Franklin Gothic Book" w:hAnsi="Franklin Gothic Book"/>
          <w:sz w:val="24"/>
          <w:szCs w:val="24"/>
        </w:rPr>
        <w:t>Indiana Dept of Workforce Developmen</w:t>
      </w:r>
      <w:r w:rsidRPr="00A244B9">
        <w:rPr>
          <w:rFonts w:cstheme="minorHAnsi"/>
          <w:sz w:val="24"/>
          <w:szCs w:val="24"/>
        </w:rPr>
        <w:t xml:space="preserve">t: </w:t>
      </w:r>
      <w:hyperlink r:id="rId24" w:history="1">
        <w:r w:rsidR="00A244B9" w:rsidRPr="00A244B9">
          <w:rPr>
            <w:rStyle w:val="Hyperlink"/>
            <w:rFonts w:cstheme="minorHAnsi"/>
            <w:sz w:val="24"/>
            <w:szCs w:val="24"/>
          </w:rPr>
          <w:t>https://www.in.gov/dwd/indiana-unemployment/</w:t>
        </w:r>
      </w:hyperlink>
    </w:p>
    <w:p w14:paraId="48F3802B" w14:textId="77777777" w:rsidR="009C1483" w:rsidRDefault="009C1483" w:rsidP="005B5DB1">
      <w:pPr>
        <w:spacing w:after="0"/>
        <w:rPr>
          <w:rFonts w:ascii="Franklin Gothic Book" w:hAnsi="Franklin Gothic Book"/>
          <w:sz w:val="24"/>
          <w:szCs w:val="24"/>
        </w:rPr>
      </w:pPr>
    </w:p>
    <w:p w14:paraId="2C0E2325" w14:textId="5597A4A4" w:rsidR="000237B2" w:rsidRDefault="000237B2" w:rsidP="005B5DB1">
      <w:pPr>
        <w:spacing w:after="0"/>
        <w:rPr>
          <w:rFonts w:ascii="Franklin Gothic Book" w:hAnsi="Franklin Gothic Book"/>
          <w:sz w:val="24"/>
          <w:szCs w:val="24"/>
        </w:rPr>
      </w:pPr>
      <w:r>
        <w:rPr>
          <w:rFonts w:ascii="Franklin Gothic Book" w:hAnsi="Franklin Gothic Book"/>
          <w:sz w:val="24"/>
          <w:szCs w:val="24"/>
        </w:rPr>
        <w:t xml:space="preserve">Indiana DWD Employer Self Service Uplink FAQs: </w:t>
      </w:r>
      <w:hyperlink r:id="rId25" w:history="1">
        <w:r w:rsidRPr="0099111B">
          <w:rPr>
            <w:rStyle w:val="Hyperlink"/>
            <w:rFonts w:ascii="Franklin Gothic Book" w:hAnsi="Franklin Gothic Book"/>
            <w:sz w:val="24"/>
            <w:szCs w:val="24"/>
          </w:rPr>
          <w:t>https://www.in.gov/dwd/indiana-unemployment/employers/faqs/ess-enhancement-faq/</w:t>
        </w:r>
      </w:hyperlink>
    </w:p>
    <w:p w14:paraId="13F2CE42" w14:textId="77777777" w:rsidR="000237B2" w:rsidRDefault="000237B2" w:rsidP="005B5DB1">
      <w:pPr>
        <w:spacing w:after="0"/>
        <w:rPr>
          <w:rFonts w:ascii="Franklin Gothic Book" w:hAnsi="Franklin Gothic Book"/>
          <w:sz w:val="24"/>
          <w:szCs w:val="24"/>
        </w:rPr>
      </w:pPr>
    </w:p>
    <w:p w14:paraId="361426A4" w14:textId="2FBE8A45" w:rsidR="00530C04" w:rsidRDefault="00965F1B" w:rsidP="005B5DB1">
      <w:pPr>
        <w:spacing w:after="0"/>
        <w:rPr>
          <w:rFonts w:ascii="Franklin Gothic Book" w:hAnsi="Franklin Gothic Book"/>
          <w:sz w:val="24"/>
          <w:szCs w:val="24"/>
        </w:rPr>
      </w:pPr>
      <w:bookmarkStart w:id="2" w:name="_Hlk150245207"/>
      <w:r>
        <w:rPr>
          <w:rFonts w:ascii="Franklin Gothic Book" w:hAnsi="Franklin Gothic Book"/>
          <w:sz w:val="24"/>
          <w:szCs w:val="24"/>
        </w:rPr>
        <w:t xml:space="preserve">Worker’s Compensation Board of Indiana: </w:t>
      </w:r>
      <w:hyperlink r:id="rId26" w:history="1">
        <w:r w:rsidRPr="0099111B">
          <w:rPr>
            <w:rStyle w:val="Hyperlink"/>
            <w:rFonts w:ascii="Franklin Gothic Book" w:hAnsi="Franklin Gothic Book"/>
            <w:sz w:val="24"/>
            <w:szCs w:val="24"/>
          </w:rPr>
          <w:t>https://www.in.gov/wcb/</w:t>
        </w:r>
      </w:hyperlink>
    </w:p>
    <w:p w14:paraId="0CA6D559" w14:textId="77777777" w:rsidR="00965F1B" w:rsidRDefault="00965F1B" w:rsidP="005B5DB1">
      <w:pPr>
        <w:spacing w:after="0"/>
        <w:rPr>
          <w:rFonts w:ascii="Franklin Gothic Book" w:hAnsi="Franklin Gothic Book"/>
          <w:sz w:val="24"/>
          <w:szCs w:val="24"/>
        </w:rPr>
      </w:pPr>
    </w:p>
    <w:bookmarkEnd w:id="2"/>
    <w:sectPr w:rsidR="00965F1B" w:rsidSect="005E4973">
      <w:footerReference w:type="default" r:id="rId2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445C" w14:textId="77777777" w:rsidR="00402529" w:rsidRDefault="00402529" w:rsidP="005E4973">
      <w:pPr>
        <w:spacing w:after="0" w:line="240" w:lineRule="auto"/>
      </w:pPr>
      <w:r>
        <w:separator/>
      </w:r>
    </w:p>
  </w:endnote>
  <w:endnote w:type="continuationSeparator" w:id="0">
    <w:p w14:paraId="0963A6B8" w14:textId="77777777" w:rsidR="00402529" w:rsidRDefault="00402529"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03FC" w14:textId="77777777" w:rsidR="001164B1" w:rsidRPr="005E4973" w:rsidRDefault="001164B1" w:rsidP="001164B1">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3F724962" w:rsidR="005E4973" w:rsidRPr="001164B1" w:rsidRDefault="001164B1" w:rsidP="001164B1">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Pr>
        <w:rFonts w:ascii="Franklin Gothic Book" w:hAnsi="Franklin Gothic Book"/>
        <w:sz w:val="20"/>
      </w:rPr>
      <w:t>11</w:t>
    </w:r>
    <w:r w:rsidRPr="005E4973">
      <w:rPr>
        <w:rFonts w:ascii="Franklin Gothic Book" w:hAnsi="Franklin Gothic Book"/>
        <w:sz w:val="20"/>
      </w:rPr>
      <w:t>/</w:t>
    </w:r>
    <w:r>
      <w:rPr>
        <w:rFonts w:ascii="Franklin Gothic Book" w:hAnsi="Franklin Gothic Book"/>
        <w:sz w:val="20"/>
      </w:rPr>
      <w:t>07</w:t>
    </w:r>
    <w:r w:rsidRPr="005E4973">
      <w:rPr>
        <w:rFonts w:ascii="Franklin Gothic Book" w:hAnsi="Franklin Gothic Book"/>
        <w:sz w:val="20"/>
      </w:rPr>
      <w:t>/</w:t>
    </w:r>
    <w:r>
      <w:rPr>
        <w:rFonts w:ascii="Franklin Gothic Book" w:hAnsi="Franklin Gothic Book"/>
        <w:sz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022A" w14:textId="77777777" w:rsidR="00402529" w:rsidRDefault="00402529" w:rsidP="005E4973">
      <w:pPr>
        <w:spacing w:after="0" w:line="240" w:lineRule="auto"/>
      </w:pPr>
      <w:r>
        <w:separator/>
      </w:r>
    </w:p>
  </w:footnote>
  <w:footnote w:type="continuationSeparator" w:id="0">
    <w:p w14:paraId="40285064" w14:textId="77777777" w:rsidR="00402529" w:rsidRDefault="00402529"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1591F"/>
    <w:multiLevelType w:val="hybridMultilevel"/>
    <w:tmpl w:val="9FFAC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5A38A0"/>
    <w:multiLevelType w:val="hybridMultilevel"/>
    <w:tmpl w:val="0218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3966567">
    <w:abstractNumId w:val="1"/>
  </w:num>
  <w:num w:numId="2" w16cid:durableId="122567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05E8F"/>
    <w:rsid w:val="000237B2"/>
    <w:rsid w:val="000A465D"/>
    <w:rsid w:val="000C5B3C"/>
    <w:rsid w:val="001164B1"/>
    <w:rsid w:val="00221776"/>
    <w:rsid w:val="002B5003"/>
    <w:rsid w:val="002B683E"/>
    <w:rsid w:val="002F1857"/>
    <w:rsid w:val="00373B33"/>
    <w:rsid w:val="003A3DBD"/>
    <w:rsid w:val="003D7CFD"/>
    <w:rsid w:val="00402529"/>
    <w:rsid w:val="0046524B"/>
    <w:rsid w:val="00482BF3"/>
    <w:rsid w:val="004C40C8"/>
    <w:rsid w:val="004C5987"/>
    <w:rsid w:val="004D4CC9"/>
    <w:rsid w:val="004F1543"/>
    <w:rsid w:val="00530C04"/>
    <w:rsid w:val="005710E7"/>
    <w:rsid w:val="005B5DB1"/>
    <w:rsid w:val="005C635B"/>
    <w:rsid w:val="005E2116"/>
    <w:rsid w:val="005E4973"/>
    <w:rsid w:val="00614C6E"/>
    <w:rsid w:val="006C61BF"/>
    <w:rsid w:val="006F286D"/>
    <w:rsid w:val="00707E0A"/>
    <w:rsid w:val="00772FCF"/>
    <w:rsid w:val="007847FD"/>
    <w:rsid w:val="007A69E1"/>
    <w:rsid w:val="007B7F03"/>
    <w:rsid w:val="007E0C79"/>
    <w:rsid w:val="008153D9"/>
    <w:rsid w:val="00856124"/>
    <w:rsid w:val="008D033F"/>
    <w:rsid w:val="008E7856"/>
    <w:rsid w:val="009151A7"/>
    <w:rsid w:val="0093761D"/>
    <w:rsid w:val="009631BE"/>
    <w:rsid w:val="00965F1B"/>
    <w:rsid w:val="00995480"/>
    <w:rsid w:val="009C1483"/>
    <w:rsid w:val="009C3F8C"/>
    <w:rsid w:val="00A244B9"/>
    <w:rsid w:val="00A360BF"/>
    <w:rsid w:val="00AB5A32"/>
    <w:rsid w:val="00B03674"/>
    <w:rsid w:val="00B20F42"/>
    <w:rsid w:val="00B4614A"/>
    <w:rsid w:val="00BB48F7"/>
    <w:rsid w:val="00BB51ED"/>
    <w:rsid w:val="00BC69CF"/>
    <w:rsid w:val="00C74B9B"/>
    <w:rsid w:val="00C840CA"/>
    <w:rsid w:val="00C95322"/>
    <w:rsid w:val="00CA3BCA"/>
    <w:rsid w:val="00CD7645"/>
    <w:rsid w:val="00CE2BD6"/>
    <w:rsid w:val="00E25354"/>
    <w:rsid w:val="00F865BA"/>
    <w:rsid w:val="00FB4DAE"/>
    <w:rsid w:val="00FC0336"/>
    <w:rsid w:val="00FD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C3F858"/>
  <w15:chartTrackingRefBased/>
  <w15:docId w15:val="{662E5955-C45D-46AB-B989-2BC25A84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BC69CF"/>
    <w:rPr>
      <w:color w:val="954F72" w:themeColor="followedHyperlink"/>
      <w:u w:val="single"/>
    </w:rPr>
  </w:style>
  <w:style w:type="paragraph" w:styleId="ListParagraph">
    <w:name w:val="List Paragraph"/>
    <w:basedOn w:val="Normal"/>
    <w:uiPriority w:val="34"/>
    <w:qFormat/>
    <w:rsid w:val="00A36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50060">
      <w:bodyDiv w:val="1"/>
      <w:marLeft w:val="0"/>
      <w:marRight w:val="0"/>
      <w:marTop w:val="0"/>
      <w:marBottom w:val="0"/>
      <w:divBdr>
        <w:top w:val="none" w:sz="0" w:space="0" w:color="auto"/>
        <w:left w:val="none" w:sz="0" w:space="0" w:color="auto"/>
        <w:bottom w:val="none" w:sz="0" w:space="0" w:color="auto"/>
        <w:right w:val="none" w:sz="0" w:space="0" w:color="auto"/>
      </w:divBdr>
    </w:div>
    <w:div w:id="106321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ime.dor.in.gov/eServices/_/" TargetMode="External"/><Relationship Id="rId18" Type="http://schemas.openxmlformats.org/officeDocument/2006/relationships/hyperlink" Target="https://uplink.in.gov/ESS/ESSLogon.htm" TargetMode="External"/><Relationship Id="rId26" Type="http://schemas.openxmlformats.org/officeDocument/2006/relationships/hyperlink" Target="https://www.in.gov/wcb/" TargetMode="External"/><Relationship Id="rId3" Type="http://schemas.openxmlformats.org/officeDocument/2006/relationships/customXml" Target="../customXml/item3.xml"/><Relationship Id="rId21" Type="http://schemas.openxmlformats.org/officeDocument/2006/relationships/hyperlink" Target="https://www.in.gov/dor/business-tax/business-tax-faqs/" TargetMode="External"/><Relationship Id="rId7" Type="http://schemas.openxmlformats.org/officeDocument/2006/relationships/webSettings" Target="webSettings.xml"/><Relationship Id="rId12" Type="http://schemas.openxmlformats.org/officeDocument/2006/relationships/hyperlink" Target="https://www.in.gov/dor/files/dn01.pdf" TargetMode="External"/><Relationship Id="rId17" Type="http://schemas.openxmlformats.org/officeDocument/2006/relationships/image" Target="media/image2.png"/><Relationship Id="rId25" Type="http://schemas.openxmlformats.org/officeDocument/2006/relationships/hyperlink" Target="https://www.in.gov/dwd/indiana-unemployment/employers/faqs/ess-enhancement-faq/" TargetMode="External"/><Relationship Id="rId2" Type="http://schemas.openxmlformats.org/officeDocument/2006/relationships/customXml" Target="../customXml/item2.xml"/><Relationship Id="rId16" Type="http://schemas.openxmlformats.org/officeDocument/2006/relationships/hyperlink" Target="https://www.in.gov/dwd/indiana-unemployment/" TargetMode="External"/><Relationship Id="rId20" Type="http://schemas.openxmlformats.org/officeDocument/2006/relationships/hyperlink" Target="https://www.in.gov/dor/files/new-small-business-handbook.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biz.in.gov/BOS/Home/Index" TargetMode="External"/><Relationship Id="rId24" Type="http://schemas.openxmlformats.org/officeDocument/2006/relationships/hyperlink" Target="https://www.in.gov/dwd/indiana-unemployment/" TargetMode="External"/><Relationship Id="rId5" Type="http://schemas.openxmlformats.org/officeDocument/2006/relationships/styles" Target="styles.xml"/><Relationship Id="rId15" Type="http://schemas.openxmlformats.org/officeDocument/2006/relationships/hyperlink" Target="https://www.in.gov/dor/tax-forms/withholding-tax-forms/" TargetMode="External"/><Relationship Id="rId23" Type="http://schemas.openxmlformats.org/officeDocument/2006/relationships/hyperlink" Target="https://www.in.gov/dor/files/dn01.pdf" TargetMode="External"/><Relationship Id="rId28" Type="http://schemas.openxmlformats.org/officeDocument/2006/relationships/fontTable" Target="fontTable.xml"/><Relationship Id="rId10" Type="http://schemas.openxmlformats.org/officeDocument/2006/relationships/hyperlink" Target="https://www.in.gov/dor/business-tax/withholding-income-tax/" TargetMode="External"/><Relationship Id="rId19" Type="http://schemas.openxmlformats.org/officeDocument/2006/relationships/hyperlink" Target="mailto:kimberly.haggard@des.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in.gov/dor/tax-forms/withholding-tax-form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3.xml><?xml version="1.0" encoding="utf-8"?>
<ds:datastoreItem xmlns:ds="http://schemas.openxmlformats.org/officeDocument/2006/customXml" ds:itemID="{43C4D213-C5B4-4DB6-973A-21A556F1D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1313</Words>
  <Characters>7595</Characters>
  <Application>Microsoft Office Word</Application>
  <DocSecurity>0</DocSecurity>
  <Lines>168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22</cp:revision>
  <dcterms:created xsi:type="dcterms:W3CDTF">2023-11-06T23:04:00Z</dcterms:created>
  <dcterms:modified xsi:type="dcterms:W3CDTF">2024-02-12T23:15:00Z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