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D7FA7" w14:textId="04F649AB" w:rsidR="005B5DB1" w:rsidRPr="00C840CA" w:rsidRDefault="00B859CB"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Florida</w:t>
      </w:r>
      <w:r w:rsidR="005B5DB1" w:rsidRPr="00C840CA">
        <w:rPr>
          <w:rFonts w:ascii="Franklin Gothic Book" w:hAnsi="Franklin Gothic Book"/>
          <w:b/>
          <w:bCs/>
          <w:sz w:val="28"/>
          <w:szCs w:val="28"/>
          <w:u w:val="single"/>
        </w:rPr>
        <w:t xml:space="preserve"> Payroll Taxes</w:t>
      </w:r>
    </w:p>
    <w:p w14:paraId="5DD6CFBB" w14:textId="77777777" w:rsidR="005B5DB1" w:rsidRDefault="005B5DB1" w:rsidP="005B5DB1">
      <w:pPr>
        <w:spacing w:after="0"/>
        <w:rPr>
          <w:rFonts w:ascii="Franklin Gothic Book" w:hAnsi="Franklin Gothic Book"/>
          <w:sz w:val="24"/>
          <w:szCs w:val="24"/>
        </w:rPr>
      </w:pPr>
    </w:p>
    <w:p w14:paraId="14EC28C4" w14:textId="3BCF4530" w:rsidR="005B5DB1" w:rsidRPr="00C840CA" w:rsidRDefault="00B859CB" w:rsidP="005B5DB1">
      <w:pPr>
        <w:spacing w:after="0"/>
        <w:rPr>
          <w:rFonts w:ascii="Franklin Gothic Book" w:hAnsi="Franklin Gothic Book"/>
          <w:b/>
          <w:bCs/>
          <w:sz w:val="24"/>
          <w:szCs w:val="24"/>
        </w:rPr>
      </w:pPr>
      <w:r>
        <w:rPr>
          <w:rFonts w:ascii="Franklin Gothic Book" w:hAnsi="Franklin Gothic Book"/>
          <w:b/>
          <w:bCs/>
          <w:sz w:val="24"/>
          <w:szCs w:val="24"/>
        </w:rPr>
        <w:t>FL</w:t>
      </w:r>
      <w:r w:rsidR="005B5DB1" w:rsidRPr="00C840CA">
        <w:rPr>
          <w:rFonts w:ascii="Franklin Gothic Book" w:hAnsi="Franklin Gothic Book"/>
          <w:b/>
          <w:bCs/>
          <w:sz w:val="24"/>
          <w:szCs w:val="24"/>
        </w:rPr>
        <w:t xml:space="preserve"> State Income Tax Withholding</w:t>
      </w:r>
    </w:p>
    <w:p w14:paraId="42E49AAE" w14:textId="7DFFC71D" w:rsidR="005B5DB1" w:rsidRDefault="00B859CB" w:rsidP="005B5DB1">
      <w:pPr>
        <w:spacing w:after="0"/>
        <w:rPr>
          <w:rFonts w:ascii="Franklin Gothic Book" w:hAnsi="Franklin Gothic Book"/>
          <w:sz w:val="24"/>
          <w:szCs w:val="24"/>
        </w:rPr>
      </w:pPr>
      <w:r>
        <w:rPr>
          <w:rFonts w:ascii="Franklin Gothic Book" w:hAnsi="Franklin Gothic Book"/>
          <w:sz w:val="24"/>
          <w:szCs w:val="24"/>
        </w:rPr>
        <w:t>Florida</w:t>
      </w:r>
      <w:r w:rsidRPr="00B859CB">
        <w:rPr>
          <w:rFonts w:ascii="Franklin Gothic Book" w:hAnsi="Franklin Gothic Book"/>
          <w:sz w:val="24"/>
          <w:szCs w:val="24"/>
        </w:rPr>
        <w:t xml:space="preserve"> has no state</w:t>
      </w:r>
      <w:r w:rsidR="00E76477">
        <w:rPr>
          <w:rFonts w:ascii="Franklin Gothic Book" w:hAnsi="Franklin Gothic Book"/>
          <w:sz w:val="24"/>
          <w:szCs w:val="24"/>
        </w:rPr>
        <w:t>, local, or municipal</w:t>
      </w:r>
      <w:r w:rsidRPr="00B859CB">
        <w:rPr>
          <w:rFonts w:ascii="Franklin Gothic Book" w:hAnsi="Franklin Gothic Book"/>
          <w:sz w:val="24"/>
          <w:szCs w:val="24"/>
        </w:rPr>
        <w:t xml:space="preserve"> income tax withholding.</w:t>
      </w:r>
    </w:p>
    <w:p w14:paraId="176C8FC2" w14:textId="77777777" w:rsidR="003D7CFD" w:rsidRDefault="003D7CFD" w:rsidP="005B5DB1">
      <w:pPr>
        <w:spacing w:after="0"/>
        <w:rPr>
          <w:rFonts w:ascii="Franklin Gothic Book" w:hAnsi="Franklin Gothic Book"/>
          <w:sz w:val="24"/>
          <w:szCs w:val="24"/>
        </w:rPr>
      </w:pPr>
    </w:p>
    <w:p w14:paraId="3AD3BBCD" w14:textId="5985B6A0" w:rsidR="005B5DB1" w:rsidRPr="00C840CA" w:rsidRDefault="00B859CB" w:rsidP="005B5DB1">
      <w:pPr>
        <w:spacing w:after="0"/>
        <w:rPr>
          <w:rFonts w:ascii="Franklin Gothic Book" w:hAnsi="Franklin Gothic Book"/>
          <w:b/>
          <w:bCs/>
          <w:sz w:val="24"/>
          <w:szCs w:val="24"/>
        </w:rPr>
      </w:pPr>
      <w:r>
        <w:rPr>
          <w:rFonts w:ascii="Franklin Gothic Book" w:hAnsi="Franklin Gothic Book"/>
          <w:b/>
          <w:bCs/>
          <w:sz w:val="24"/>
          <w:szCs w:val="24"/>
        </w:rPr>
        <w:t>FL</w:t>
      </w:r>
      <w:r w:rsidR="005B5DB1" w:rsidRPr="00C840CA">
        <w:rPr>
          <w:rFonts w:ascii="Franklin Gothic Book" w:hAnsi="Franklin Gothic Book"/>
          <w:b/>
          <w:bCs/>
          <w:sz w:val="24"/>
          <w:szCs w:val="24"/>
        </w:rPr>
        <w:t xml:space="preserve"> State Unemployment Insurance</w:t>
      </w:r>
    </w:p>
    <w:p w14:paraId="3EAE61F8" w14:textId="019DF499" w:rsidR="004D4CC9" w:rsidRDefault="008E7856" w:rsidP="005B5DB1">
      <w:pPr>
        <w:spacing w:after="0"/>
        <w:rPr>
          <w:rFonts w:ascii="Franklin Gothic Book" w:hAnsi="Franklin Gothic Book"/>
          <w:sz w:val="24"/>
          <w:szCs w:val="24"/>
        </w:rPr>
      </w:pPr>
      <w:bookmarkStart w:id="0" w:name="_Hlk144189192"/>
      <w:r w:rsidRPr="008E7856">
        <w:rPr>
          <w:rFonts w:ascii="Franklin Gothic Book" w:hAnsi="Franklin Gothic Book"/>
          <w:sz w:val="24"/>
          <w:szCs w:val="24"/>
        </w:rPr>
        <w:t>In general, workers are covered by the unemployment law of the state in which the work is performed.</w:t>
      </w:r>
      <w:r w:rsidR="00ED2715">
        <w:rPr>
          <w:rFonts w:ascii="Franklin Gothic Book" w:hAnsi="Franklin Gothic Book"/>
          <w:sz w:val="24"/>
          <w:szCs w:val="24"/>
        </w:rPr>
        <w:t xml:space="preserve"> </w:t>
      </w:r>
      <w:r w:rsidR="00093776">
        <w:rPr>
          <w:rFonts w:ascii="Franklin Gothic Book" w:hAnsi="Franklin Gothic Book"/>
          <w:sz w:val="24"/>
          <w:szCs w:val="24"/>
        </w:rPr>
        <w:t>Employers may r</w:t>
      </w:r>
      <w:r w:rsidR="00CC1B97">
        <w:rPr>
          <w:rFonts w:ascii="Franklin Gothic Book" w:hAnsi="Franklin Gothic Book"/>
          <w:sz w:val="24"/>
          <w:szCs w:val="24"/>
        </w:rPr>
        <w:t xml:space="preserve">egister </w:t>
      </w:r>
      <w:r w:rsidR="00ED2715">
        <w:rPr>
          <w:rFonts w:ascii="Franklin Gothic Book" w:hAnsi="Franklin Gothic Book"/>
          <w:sz w:val="24"/>
          <w:szCs w:val="24"/>
        </w:rPr>
        <w:t xml:space="preserve">for a Reemployment (unemployment) </w:t>
      </w:r>
      <w:r w:rsidR="00093776">
        <w:rPr>
          <w:rFonts w:ascii="Franklin Gothic Book" w:hAnsi="Franklin Gothic Book"/>
          <w:sz w:val="24"/>
          <w:szCs w:val="24"/>
        </w:rPr>
        <w:t>T</w:t>
      </w:r>
      <w:r w:rsidR="00ED2715">
        <w:rPr>
          <w:rFonts w:ascii="Franklin Gothic Book" w:hAnsi="Franklin Gothic Book"/>
          <w:sz w:val="24"/>
          <w:szCs w:val="24"/>
        </w:rPr>
        <w:t xml:space="preserve">ax </w:t>
      </w:r>
      <w:r w:rsidR="00093776">
        <w:rPr>
          <w:rFonts w:ascii="Franklin Gothic Book" w:hAnsi="Franklin Gothic Book"/>
          <w:sz w:val="24"/>
          <w:szCs w:val="24"/>
        </w:rPr>
        <w:t>A</w:t>
      </w:r>
      <w:r w:rsidR="00ED2715">
        <w:rPr>
          <w:rFonts w:ascii="Franklin Gothic Book" w:hAnsi="Franklin Gothic Book"/>
          <w:sz w:val="24"/>
          <w:szCs w:val="24"/>
        </w:rPr>
        <w:t xml:space="preserve">ccount </w:t>
      </w:r>
      <w:r w:rsidR="00CC1B97">
        <w:rPr>
          <w:rFonts w:ascii="Franklin Gothic Book" w:hAnsi="Franklin Gothic Book"/>
          <w:sz w:val="24"/>
          <w:szCs w:val="24"/>
        </w:rPr>
        <w:t xml:space="preserve">with </w:t>
      </w:r>
      <w:r w:rsidR="009A17CB">
        <w:rPr>
          <w:rFonts w:ascii="Franklin Gothic Book" w:hAnsi="Franklin Gothic Book"/>
          <w:sz w:val="24"/>
          <w:szCs w:val="24"/>
        </w:rPr>
        <w:t>Florida Department of Revenue</w:t>
      </w:r>
      <w:r w:rsidR="00240AB1">
        <w:rPr>
          <w:rFonts w:ascii="Franklin Gothic Book" w:hAnsi="Franklin Gothic Book"/>
          <w:sz w:val="24"/>
          <w:szCs w:val="24"/>
        </w:rPr>
        <w:t xml:space="preserve"> (FDOR)</w:t>
      </w:r>
      <w:r w:rsidR="00ED2715">
        <w:rPr>
          <w:rFonts w:ascii="Franklin Gothic Book" w:hAnsi="Franklin Gothic Book"/>
          <w:sz w:val="24"/>
          <w:szCs w:val="24"/>
        </w:rPr>
        <w:t xml:space="preserve"> </w:t>
      </w:r>
      <w:r w:rsidR="009A17CB">
        <w:rPr>
          <w:rFonts w:ascii="Franklin Gothic Book" w:hAnsi="Franklin Gothic Book"/>
          <w:sz w:val="24"/>
          <w:szCs w:val="24"/>
        </w:rPr>
        <w:t xml:space="preserve">using the online Florida Business Tax Application: </w:t>
      </w:r>
      <w:hyperlink r:id="rId9" w:history="1">
        <w:r w:rsidR="009A17CB" w:rsidRPr="008C1B0B">
          <w:rPr>
            <w:rStyle w:val="Hyperlink"/>
            <w:rFonts w:ascii="Franklin Gothic Book" w:hAnsi="Franklin Gothic Book"/>
            <w:sz w:val="24"/>
            <w:szCs w:val="24"/>
          </w:rPr>
          <w:t>https://taxapps.floridarevenue.com/taxregistration</w:t>
        </w:r>
      </w:hyperlink>
      <w:r w:rsidR="009A17CB">
        <w:rPr>
          <w:rFonts w:ascii="Franklin Gothic Book" w:hAnsi="Franklin Gothic Book"/>
          <w:sz w:val="24"/>
          <w:szCs w:val="24"/>
        </w:rPr>
        <w:t>.</w:t>
      </w:r>
    </w:p>
    <w:p w14:paraId="6BE4F0A9" w14:textId="77777777" w:rsidR="00ED2715" w:rsidRDefault="00ED2715" w:rsidP="005B5DB1">
      <w:pPr>
        <w:spacing w:after="0"/>
        <w:rPr>
          <w:rFonts w:ascii="Franklin Gothic Book" w:hAnsi="Franklin Gothic Book"/>
          <w:sz w:val="24"/>
          <w:szCs w:val="24"/>
        </w:rPr>
      </w:pPr>
    </w:p>
    <w:p w14:paraId="1E5843E7" w14:textId="77777777" w:rsidR="003B1723" w:rsidRDefault="00ED2715" w:rsidP="005B5DB1">
      <w:pPr>
        <w:spacing w:after="0"/>
        <w:rPr>
          <w:rFonts w:ascii="Franklin Gothic Book" w:hAnsi="Franklin Gothic Book"/>
          <w:sz w:val="24"/>
          <w:szCs w:val="24"/>
        </w:rPr>
      </w:pPr>
      <w:r w:rsidRPr="00ED2715">
        <w:rPr>
          <w:rFonts w:ascii="Franklin Gothic Book" w:hAnsi="Franklin Gothic Book"/>
          <w:sz w:val="24"/>
          <w:szCs w:val="24"/>
        </w:rPr>
        <w:t xml:space="preserve">Only the </w:t>
      </w:r>
      <w:r w:rsidRPr="00C71CD9">
        <w:rPr>
          <w:rFonts w:ascii="Franklin Gothic Book" w:hAnsi="Franklin Gothic Book"/>
          <w:b/>
          <w:bCs/>
          <w:sz w:val="24"/>
          <w:szCs w:val="24"/>
        </w:rPr>
        <w:t>first $7,000</w:t>
      </w:r>
      <w:r w:rsidRPr="00ED2715">
        <w:rPr>
          <w:rFonts w:ascii="Franklin Gothic Book" w:hAnsi="Franklin Gothic Book"/>
          <w:sz w:val="24"/>
          <w:szCs w:val="24"/>
        </w:rPr>
        <w:t xml:space="preserve"> of wages paid to each employee by their employer in a calendar year is taxable.</w:t>
      </w:r>
      <w:r w:rsidR="00065337">
        <w:rPr>
          <w:rFonts w:ascii="Franklin Gothic Book" w:hAnsi="Franklin Gothic Book"/>
          <w:sz w:val="24"/>
          <w:szCs w:val="24"/>
        </w:rPr>
        <w:t xml:space="preserve"> </w:t>
      </w:r>
      <w:r w:rsidR="00240AB1">
        <w:rPr>
          <w:rFonts w:ascii="Franklin Gothic Book" w:hAnsi="Franklin Gothic Book"/>
          <w:sz w:val="24"/>
          <w:szCs w:val="24"/>
        </w:rPr>
        <w:t xml:space="preserve">File </w:t>
      </w:r>
      <w:r w:rsidR="00240AB1" w:rsidRPr="00240AB1">
        <w:rPr>
          <w:rFonts w:ascii="Franklin Gothic Book" w:hAnsi="Franklin Gothic Book"/>
          <w:sz w:val="24"/>
          <w:szCs w:val="24"/>
        </w:rPr>
        <w:t>an </w:t>
      </w:r>
      <w:r w:rsidR="00240AB1" w:rsidRPr="00240AB1">
        <w:rPr>
          <w:rFonts w:ascii="Franklin Gothic Book" w:hAnsi="Franklin Gothic Book"/>
          <w:i/>
          <w:iCs/>
          <w:sz w:val="24"/>
          <w:szCs w:val="24"/>
        </w:rPr>
        <w:t>Employer's Quarterly Report</w:t>
      </w:r>
      <w:r w:rsidR="00240AB1" w:rsidRPr="00240AB1">
        <w:rPr>
          <w:rFonts w:ascii="Franklin Gothic Book" w:hAnsi="Franklin Gothic Book"/>
          <w:sz w:val="24"/>
          <w:szCs w:val="24"/>
        </w:rPr>
        <w:t> (Form RT-6) by the end of each month following the end of the quarter.</w:t>
      </w:r>
    </w:p>
    <w:p w14:paraId="0FC3CB49" w14:textId="3806E766" w:rsidR="009A17CB" w:rsidRPr="003B1723" w:rsidRDefault="003B1723" w:rsidP="005B5DB1">
      <w:pPr>
        <w:spacing w:after="0"/>
        <w:rPr>
          <w:rFonts w:ascii="Franklin Gothic Book" w:hAnsi="Franklin Gothic Book"/>
          <w:sz w:val="24"/>
          <w:szCs w:val="24"/>
        </w:rPr>
      </w:pPr>
      <w:r w:rsidRPr="003B1723">
        <w:rPr>
          <w:rFonts w:ascii="Franklin Gothic Book" w:hAnsi="Franklin Gothic Book"/>
          <w:i/>
          <w:iCs/>
          <w:sz w:val="24"/>
          <w:szCs w:val="24"/>
        </w:rPr>
        <w:t>*Note:</w:t>
      </w:r>
      <w:r w:rsidRPr="003B1723">
        <w:rPr>
          <w:rFonts w:ascii="Franklin Gothic Book" w:hAnsi="Franklin Gothic Book"/>
          <w:sz w:val="24"/>
          <w:szCs w:val="24"/>
        </w:rPr>
        <w:t xml:space="preserve"> </w:t>
      </w:r>
      <w:r w:rsidR="00240AB1" w:rsidRPr="003B1723">
        <w:rPr>
          <w:rFonts w:ascii="Franklin Gothic Book" w:hAnsi="Franklin Gothic Book"/>
          <w:sz w:val="24"/>
          <w:szCs w:val="24"/>
        </w:rPr>
        <w:t>Reports are due even if you had no employees or wages to report for that quarter.</w:t>
      </w:r>
    </w:p>
    <w:p w14:paraId="342D686C" w14:textId="77777777" w:rsidR="00240AB1" w:rsidRDefault="00240AB1" w:rsidP="005B5DB1">
      <w:pPr>
        <w:spacing w:after="0"/>
        <w:rPr>
          <w:rFonts w:ascii="Franklin Gothic Book" w:hAnsi="Franklin Gothic Book"/>
          <w:b/>
          <w:bCs/>
          <w:sz w:val="24"/>
          <w:szCs w:val="24"/>
        </w:rPr>
      </w:pPr>
    </w:p>
    <w:p w14:paraId="6A42E427" w14:textId="7E85039F" w:rsidR="00240AB1" w:rsidRDefault="00240AB1" w:rsidP="005B5DB1">
      <w:pPr>
        <w:spacing w:after="0"/>
        <w:rPr>
          <w:rFonts w:ascii="Franklin Gothic Book" w:hAnsi="Franklin Gothic Book"/>
          <w:sz w:val="24"/>
          <w:szCs w:val="24"/>
        </w:rPr>
      </w:pPr>
      <w:r>
        <w:rPr>
          <w:rFonts w:ascii="Franklin Gothic Book" w:hAnsi="Franklin Gothic Book"/>
          <w:noProof/>
          <w:sz w:val="24"/>
          <w:szCs w:val="24"/>
        </w:rPr>
        <w:drawing>
          <wp:inline distT="0" distB="0" distL="0" distR="0" wp14:anchorId="6272B899" wp14:editId="48F35C95">
            <wp:extent cx="5344160" cy="1457325"/>
            <wp:effectExtent l="0" t="0" r="8890" b="9525"/>
            <wp:docPr id="948739796" name="Picture 1" descr="Chart showing quarterly report due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739796" name="Picture 1" descr="Chart showing quarterly report due dat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4160" cy="1457325"/>
                    </a:xfrm>
                    <a:prstGeom prst="rect">
                      <a:avLst/>
                    </a:prstGeom>
                    <a:noFill/>
                  </pic:spPr>
                </pic:pic>
              </a:graphicData>
            </a:graphic>
          </wp:inline>
        </w:drawing>
      </w:r>
    </w:p>
    <w:p w14:paraId="5794AC44" w14:textId="77777777" w:rsidR="00240AB1" w:rsidRDefault="00240AB1" w:rsidP="005B5DB1">
      <w:pPr>
        <w:spacing w:after="0"/>
        <w:rPr>
          <w:rFonts w:ascii="Franklin Gothic Book" w:hAnsi="Franklin Gothic Book"/>
          <w:sz w:val="24"/>
          <w:szCs w:val="24"/>
        </w:rPr>
      </w:pPr>
    </w:p>
    <w:p w14:paraId="3994A22E" w14:textId="7AA0BA5F" w:rsidR="004D4CC9" w:rsidRDefault="00240AB1" w:rsidP="005B5DB1">
      <w:pPr>
        <w:spacing w:after="0"/>
        <w:rPr>
          <w:rFonts w:ascii="Franklin Gothic Book" w:hAnsi="Franklin Gothic Book"/>
          <w:sz w:val="24"/>
          <w:szCs w:val="24"/>
        </w:rPr>
      </w:pPr>
      <w:r>
        <w:rPr>
          <w:rFonts w:ascii="Franklin Gothic Book" w:hAnsi="Franklin Gothic Book"/>
          <w:sz w:val="24"/>
          <w:szCs w:val="24"/>
        </w:rPr>
        <w:t xml:space="preserve">Employers may file reports and pay electronically via FDOR’s Reemployment Tax Website: </w:t>
      </w:r>
      <w:hyperlink r:id="rId11" w:history="1">
        <w:r w:rsidRPr="008C1B0B">
          <w:rPr>
            <w:rStyle w:val="Hyperlink"/>
            <w:rFonts w:ascii="Franklin Gothic Book" w:hAnsi="Franklin Gothic Book"/>
            <w:sz w:val="24"/>
            <w:szCs w:val="24"/>
          </w:rPr>
          <w:t>https://brtx-fl-uc.bswa.net/</w:t>
        </w:r>
      </w:hyperlink>
      <w:r>
        <w:rPr>
          <w:rFonts w:ascii="Franklin Gothic Book" w:hAnsi="Franklin Gothic Book"/>
          <w:sz w:val="24"/>
          <w:szCs w:val="24"/>
        </w:rPr>
        <w:t>.</w:t>
      </w:r>
    </w:p>
    <w:p w14:paraId="6F6D7889" w14:textId="77777777" w:rsidR="00ED2715" w:rsidRDefault="00ED2715" w:rsidP="005B5DB1">
      <w:pPr>
        <w:spacing w:after="0"/>
        <w:rPr>
          <w:rFonts w:ascii="Franklin Gothic Book" w:hAnsi="Franklin Gothic Book"/>
          <w:sz w:val="24"/>
          <w:szCs w:val="24"/>
        </w:rPr>
      </w:pPr>
    </w:p>
    <w:p w14:paraId="46FE04E4" w14:textId="1A0E79CB" w:rsidR="00ED2715" w:rsidRDefault="00ED2715" w:rsidP="005B5DB1">
      <w:pPr>
        <w:spacing w:after="0"/>
        <w:rPr>
          <w:rFonts w:ascii="Franklin Gothic Book" w:hAnsi="Franklin Gothic Book"/>
          <w:sz w:val="24"/>
          <w:szCs w:val="24"/>
        </w:rPr>
      </w:pPr>
      <w:r w:rsidRPr="00ED2715">
        <w:rPr>
          <w:rFonts w:ascii="Franklin Gothic Book" w:hAnsi="Franklin Gothic Book"/>
          <w:sz w:val="24"/>
          <w:szCs w:val="24"/>
        </w:rPr>
        <w:t>Government agencies are given the option of paying their reemployment insurance costs by the tax-paying method or the reimbursement method. The reimbursing employer must repay benefits paid to former employees on a dollar-for-dollar basis. Regardless of the method of payment, these employers must submit the </w:t>
      </w:r>
      <w:r w:rsidRPr="00ED2715">
        <w:rPr>
          <w:rFonts w:ascii="Franklin Gothic Book" w:hAnsi="Franklin Gothic Book"/>
          <w:i/>
          <w:iCs/>
          <w:sz w:val="24"/>
          <w:szCs w:val="24"/>
        </w:rPr>
        <w:t>Employer’s Quarterly Report</w:t>
      </w:r>
      <w:r w:rsidRPr="00ED2715">
        <w:rPr>
          <w:rFonts w:ascii="Franklin Gothic Book" w:hAnsi="Franklin Gothic Book"/>
          <w:sz w:val="24"/>
          <w:szCs w:val="24"/>
        </w:rPr>
        <w:t> (Form RT-6) each quarter.</w:t>
      </w:r>
    </w:p>
    <w:p w14:paraId="26B8343F" w14:textId="77777777" w:rsidR="00240AB1" w:rsidRDefault="00240AB1" w:rsidP="005B5DB1">
      <w:pPr>
        <w:spacing w:after="0"/>
        <w:rPr>
          <w:rFonts w:ascii="Franklin Gothic Book" w:hAnsi="Franklin Gothic Book"/>
          <w:sz w:val="24"/>
          <w:szCs w:val="24"/>
        </w:rPr>
      </w:pPr>
    </w:p>
    <w:p w14:paraId="5F793CF7" w14:textId="07F3A914" w:rsidR="00183705" w:rsidRDefault="00B859CB" w:rsidP="00183705">
      <w:pPr>
        <w:spacing w:after="0"/>
        <w:rPr>
          <w:rFonts w:ascii="Franklin Gothic Book" w:hAnsi="Franklin Gothic Book"/>
          <w:sz w:val="24"/>
          <w:szCs w:val="24"/>
        </w:rPr>
      </w:pPr>
      <w:r>
        <w:rPr>
          <w:rFonts w:ascii="Franklin Gothic Book" w:hAnsi="Franklin Gothic Book"/>
          <w:sz w:val="24"/>
          <w:szCs w:val="24"/>
        </w:rPr>
        <w:t>FL</w:t>
      </w:r>
      <w:r w:rsidR="005C635B">
        <w:rPr>
          <w:rFonts w:ascii="Franklin Gothic Book" w:hAnsi="Franklin Gothic Book"/>
          <w:sz w:val="24"/>
          <w:szCs w:val="24"/>
        </w:rPr>
        <w:t xml:space="preserve"> </w:t>
      </w:r>
      <w:r w:rsidR="000C5B3C" w:rsidRPr="000C5B3C">
        <w:rPr>
          <w:rFonts w:ascii="Franklin Gothic Book" w:hAnsi="Franklin Gothic Book"/>
          <w:sz w:val="24"/>
          <w:szCs w:val="24"/>
        </w:rPr>
        <w:t xml:space="preserve">has adopted the Interstate Reciprocal Coverage Arrangement for unemployment insurance. Under this arrangement, </w:t>
      </w:r>
      <w:r w:rsidR="003A3DBD">
        <w:rPr>
          <w:rFonts w:ascii="Franklin Gothic Book" w:hAnsi="Franklin Gothic Book"/>
          <w:sz w:val="24"/>
          <w:szCs w:val="24"/>
        </w:rPr>
        <w:t>if an employee works in more than one state, a</w:t>
      </w:r>
      <w:r w:rsidR="000C5B3C" w:rsidRPr="000C5B3C">
        <w:rPr>
          <w:rFonts w:ascii="Franklin Gothic Book" w:hAnsi="Franklin Gothic Book"/>
          <w:sz w:val="24"/>
          <w:szCs w:val="24"/>
        </w:rPr>
        <w:t xml:space="preserve">n employer may elect to cover all </w:t>
      </w:r>
      <w:r w:rsidR="003A3DBD">
        <w:rPr>
          <w:rFonts w:ascii="Franklin Gothic Book" w:hAnsi="Franklin Gothic Book"/>
          <w:sz w:val="24"/>
          <w:szCs w:val="24"/>
        </w:rPr>
        <w:t xml:space="preserve">the </w:t>
      </w:r>
      <w:r w:rsidR="000C5B3C" w:rsidRPr="000C5B3C">
        <w:rPr>
          <w:rFonts w:ascii="Franklin Gothic Book" w:hAnsi="Franklin Gothic Book"/>
          <w:sz w:val="24"/>
          <w:szCs w:val="24"/>
        </w:rPr>
        <w:t xml:space="preserve">services of </w:t>
      </w:r>
      <w:r w:rsidR="003A3DBD">
        <w:rPr>
          <w:rFonts w:ascii="Franklin Gothic Book" w:hAnsi="Franklin Gothic Book"/>
          <w:sz w:val="24"/>
          <w:szCs w:val="24"/>
        </w:rPr>
        <w:t xml:space="preserve">such </w:t>
      </w:r>
      <w:r w:rsidR="000C5B3C" w:rsidRPr="000C5B3C">
        <w:rPr>
          <w:rFonts w:ascii="Franklin Gothic Book" w:hAnsi="Franklin Gothic Book"/>
          <w:sz w:val="24"/>
          <w:szCs w:val="24"/>
        </w:rPr>
        <w:t>a worker in any state in which: (1) any part of the worker's service is performed, (2) the worker has his or her residence, or (3) the employer maintains a place of business.</w:t>
      </w:r>
      <w:r w:rsidR="00183705">
        <w:rPr>
          <w:rFonts w:ascii="Franklin Gothic Book" w:hAnsi="Franklin Gothic Book"/>
          <w:sz w:val="24"/>
          <w:szCs w:val="24"/>
        </w:rPr>
        <w:t xml:space="preserve"> </w:t>
      </w:r>
      <w:r w:rsidR="0025454B" w:rsidRPr="0025454B">
        <w:rPr>
          <w:rFonts w:ascii="Franklin Gothic Book" w:hAnsi="Franklin Gothic Book"/>
          <w:sz w:val="24"/>
          <w:szCs w:val="24"/>
        </w:rPr>
        <w:t xml:space="preserve">The agreement should be initiated through the state where the employer wants to report the payroll. A Washington employer may request to elect reciprocal coverage with another state by following the filing process outlined by Washington Administrative Code 192-300-150: </w:t>
      </w:r>
      <w:hyperlink r:id="rId12" w:history="1">
        <w:r w:rsidR="0025454B" w:rsidRPr="0025454B">
          <w:rPr>
            <w:rStyle w:val="Hyperlink"/>
            <w:rFonts w:ascii="Franklin Gothic Book" w:hAnsi="Franklin Gothic Book"/>
            <w:sz w:val="24"/>
            <w:szCs w:val="24"/>
          </w:rPr>
          <w:t>https://app.leg.wa.gov/wac/default.aspx?cite=192-300-150</w:t>
        </w:r>
      </w:hyperlink>
      <w:r w:rsidR="0025454B" w:rsidRPr="0025454B">
        <w:rPr>
          <w:rFonts w:ascii="Franklin Gothic Book" w:hAnsi="Franklin Gothic Book"/>
          <w:sz w:val="24"/>
          <w:szCs w:val="24"/>
        </w:rPr>
        <w:t>.</w:t>
      </w:r>
    </w:p>
    <w:bookmarkEnd w:id="0"/>
    <w:p w14:paraId="0F529F6B" w14:textId="77777777" w:rsidR="00E76477" w:rsidRDefault="00183705" w:rsidP="00E76477">
      <w:pPr>
        <w:spacing w:after="0"/>
        <w:rPr>
          <w:rFonts w:ascii="Franklin Gothic Book" w:hAnsi="Franklin Gothic Book"/>
          <w:sz w:val="24"/>
          <w:szCs w:val="24"/>
        </w:rPr>
      </w:pPr>
      <w:r>
        <w:rPr>
          <w:rFonts w:ascii="Franklin Gothic Book" w:hAnsi="Franklin Gothic Book"/>
          <w:sz w:val="24"/>
          <w:szCs w:val="24"/>
        </w:rPr>
        <w:br w:type="page"/>
      </w:r>
      <w:r w:rsidR="00B859CB">
        <w:rPr>
          <w:rFonts w:ascii="Franklin Gothic Book" w:hAnsi="Franklin Gothic Book"/>
          <w:b/>
          <w:bCs/>
          <w:sz w:val="24"/>
          <w:szCs w:val="24"/>
        </w:rPr>
        <w:lastRenderedPageBreak/>
        <w:t>FL</w:t>
      </w:r>
      <w:r w:rsidR="005C635B" w:rsidRPr="005C635B">
        <w:rPr>
          <w:rFonts w:ascii="Franklin Gothic Book" w:hAnsi="Franklin Gothic Book"/>
          <w:b/>
          <w:bCs/>
          <w:sz w:val="24"/>
          <w:szCs w:val="24"/>
        </w:rPr>
        <w:t xml:space="preserve"> State Workers’ Compensation</w:t>
      </w:r>
    </w:p>
    <w:p w14:paraId="74EA5CC0" w14:textId="41E52894" w:rsidR="005C635B" w:rsidRDefault="00DC1F6D" w:rsidP="00E76477">
      <w:pPr>
        <w:spacing w:after="0"/>
        <w:rPr>
          <w:rFonts w:ascii="Franklin Gothic Book" w:hAnsi="Franklin Gothic Book"/>
          <w:sz w:val="24"/>
          <w:szCs w:val="24"/>
        </w:rPr>
      </w:pPr>
      <w:r w:rsidRPr="00DC1F6D">
        <w:rPr>
          <w:rFonts w:ascii="Franklin Gothic Book" w:hAnsi="Franklin Gothic Book"/>
          <w:sz w:val="24"/>
          <w:szCs w:val="24"/>
        </w:rPr>
        <w:t>Workers' Compensation insurance is mandatory for most employers in Florida</w:t>
      </w:r>
      <w:r>
        <w:rPr>
          <w:rFonts w:ascii="Franklin Gothic Book" w:hAnsi="Franklin Gothic Book"/>
          <w:sz w:val="24"/>
          <w:szCs w:val="24"/>
        </w:rPr>
        <w:t xml:space="preserve">. </w:t>
      </w:r>
      <w:r w:rsidRPr="00DC1F6D">
        <w:rPr>
          <w:rFonts w:ascii="Franklin Gothic Book" w:hAnsi="Franklin Gothic Book"/>
          <w:sz w:val="24"/>
          <w:szCs w:val="24"/>
        </w:rPr>
        <w:t>The Bureau of Compliance enforces the workers' compensation coverage requirements</w:t>
      </w:r>
      <w:r>
        <w:rPr>
          <w:rFonts w:ascii="Franklin Gothic Book" w:hAnsi="Franklin Gothic Book"/>
          <w:sz w:val="24"/>
          <w:szCs w:val="24"/>
        </w:rPr>
        <w:t xml:space="preserve">: </w:t>
      </w:r>
      <w:hyperlink r:id="rId13" w:history="1">
        <w:r w:rsidRPr="008C1B0B">
          <w:rPr>
            <w:rStyle w:val="Hyperlink"/>
            <w:rFonts w:ascii="Franklin Gothic Book" w:hAnsi="Franklin Gothic Book"/>
            <w:sz w:val="24"/>
            <w:szCs w:val="24"/>
          </w:rPr>
          <w:t>https://www.myfloridacfo.com/division/wc/employer</w:t>
        </w:r>
      </w:hyperlink>
      <w:r>
        <w:rPr>
          <w:rFonts w:ascii="Franklin Gothic Book" w:hAnsi="Franklin Gothic Book"/>
          <w:sz w:val="24"/>
          <w:szCs w:val="24"/>
        </w:rPr>
        <w:t>.</w:t>
      </w:r>
    </w:p>
    <w:p w14:paraId="6001FE3A" w14:textId="77777777" w:rsidR="00065337" w:rsidRDefault="00065337" w:rsidP="00E76477">
      <w:pPr>
        <w:spacing w:after="0"/>
        <w:rPr>
          <w:rFonts w:ascii="Franklin Gothic Book" w:hAnsi="Franklin Gothic Book"/>
          <w:sz w:val="24"/>
          <w:szCs w:val="24"/>
        </w:rPr>
      </w:pPr>
    </w:p>
    <w:p w14:paraId="1EA79C23" w14:textId="195B5614" w:rsidR="005C635B" w:rsidRDefault="005C635B" w:rsidP="00E76477">
      <w:pPr>
        <w:spacing w:after="0"/>
        <w:rPr>
          <w:rFonts w:ascii="Franklin Gothic Book" w:hAnsi="Franklin Gothic Book"/>
          <w:sz w:val="24"/>
          <w:szCs w:val="24"/>
        </w:rPr>
      </w:pPr>
      <w:r w:rsidRPr="005C635B">
        <w:rPr>
          <w:rFonts w:ascii="Franklin Gothic Book" w:hAnsi="Franklin Gothic Book"/>
          <w:sz w:val="24"/>
          <w:szCs w:val="24"/>
        </w:rPr>
        <w:t>Washington State Department of Enterprise Services (DES) administers a Workers' Compensation Insurance program for state workers. If your employee works outside of Washington in a single other state for more than 30 days (240 hours) per year, </w:t>
      </w:r>
      <w:r w:rsidRPr="005C635B">
        <w:rPr>
          <w:rFonts w:ascii="Franklin Gothic Book" w:hAnsi="Franklin Gothic Book"/>
          <w:b/>
          <w:bCs/>
          <w:sz w:val="24"/>
          <w:szCs w:val="24"/>
        </w:rPr>
        <w:t>your agency must work with DES</w:t>
      </w:r>
      <w:r w:rsidRPr="005C635B">
        <w:rPr>
          <w:rFonts w:ascii="Franklin Gothic Book" w:hAnsi="Franklin Gothic Book"/>
          <w:sz w:val="24"/>
          <w:szCs w:val="24"/>
        </w:rPr>
        <w:t xml:space="preserve"> to insure your out-of-state employee. For more information, contact Kimberly Haggard </w:t>
      </w:r>
      <w:hyperlink r:id="rId14" w:history="1">
        <w:r w:rsidRPr="005C635B">
          <w:rPr>
            <w:rStyle w:val="Hyperlink"/>
            <w:rFonts w:ascii="Franklin Gothic Book" w:hAnsi="Franklin Gothic Book"/>
            <w:sz w:val="24"/>
            <w:szCs w:val="24"/>
          </w:rPr>
          <w:t>kimberly.haggard@des.wa.gov</w:t>
        </w:r>
      </w:hyperlink>
      <w:r w:rsidRPr="005C635B">
        <w:rPr>
          <w:rFonts w:ascii="Franklin Gothic Book" w:hAnsi="Franklin Gothic Book"/>
          <w:sz w:val="24"/>
          <w:szCs w:val="24"/>
        </w:rPr>
        <w:t xml:space="preserve"> at DES Risk Management.</w:t>
      </w:r>
    </w:p>
    <w:p w14:paraId="0DABDC43" w14:textId="77777777" w:rsidR="000C5B3C" w:rsidRDefault="000C5B3C" w:rsidP="005B5DB1">
      <w:pPr>
        <w:spacing w:after="0"/>
        <w:rPr>
          <w:rFonts w:ascii="Franklin Gothic Book" w:hAnsi="Franklin Gothic Book"/>
          <w:sz w:val="24"/>
          <w:szCs w:val="24"/>
        </w:rPr>
      </w:pPr>
    </w:p>
    <w:p w14:paraId="433E6012" w14:textId="78ED45AA" w:rsidR="005B5DB1" w:rsidRPr="00C840CA" w:rsidRDefault="00B859CB" w:rsidP="005B5DB1">
      <w:pPr>
        <w:spacing w:after="0"/>
        <w:rPr>
          <w:rFonts w:ascii="Franklin Gothic Book" w:hAnsi="Franklin Gothic Book"/>
          <w:b/>
          <w:bCs/>
          <w:sz w:val="24"/>
          <w:szCs w:val="24"/>
        </w:rPr>
      </w:pPr>
      <w:r>
        <w:rPr>
          <w:rFonts w:ascii="Franklin Gothic Book" w:hAnsi="Franklin Gothic Book"/>
          <w:b/>
          <w:bCs/>
          <w:sz w:val="24"/>
          <w:szCs w:val="24"/>
        </w:rPr>
        <w:t>FL</w:t>
      </w:r>
      <w:r w:rsidR="005B5DB1" w:rsidRPr="00C840CA">
        <w:rPr>
          <w:rFonts w:ascii="Franklin Gothic Book" w:hAnsi="Franklin Gothic Book"/>
          <w:b/>
          <w:bCs/>
          <w:sz w:val="24"/>
          <w:szCs w:val="24"/>
        </w:rPr>
        <w:t xml:space="preserve"> State Paid Family / Medical Leave</w:t>
      </w:r>
    </w:p>
    <w:p w14:paraId="4AF87213" w14:textId="6CDBC14E" w:rsidR="005B5DB1" w:rsidRDefault="00B859CB" w:rsidP="005B5DB1">
      <w:pPr>
        <w:spacing w:after="0"/>
        <w:rPr>
          <w:rFonts w:ascii="Franklin Gothic Book" w:hAnsi="Franklin Gothic Book"/>
          <w:sz w:val="24"/>
          <w:szCs w:val="24"/>
        </w:rPr>
      </w:pPr>
      <w:r>
        <w:rPr>
          <w:rFonts w:ascii="Franklin Gothic Book" w:hAnsi="Franklin Gothic Book"/>
          <w:sz w:val="24"/>
          <w:szCs w:val="24"/>
        </w:rPr>
        <w:t>Florida</w:t>
      </w:r>
      <w:r w:rsidR="005B5DB1">
        <w:rPr>
          <w:rFonts w:ascii="Franklin Gothic Book" w:hAnsi="Franklin Gothic Book"/>
          <w:sz w:val="24"/>
          <w:szCs w:val="24"/>
        </w:rPr>
        <w:t xml:space="preserve"> does not have a paid family and medical leave program as of </w:t>
      </w:r>
      <w:r w:rsidR="00E76477">
        <w:rPr>
          <w:rFonts w:ascii="Franklin Gothic Book" w:hAnsi="Franklin Gothic Book"/>
          <w:sz w:val="24"/>
          <w:szCs w:val="24"/>
        </w:rPr>
        <w:t>03</w:t>
      </w:r>
      <w:r w:rsidR="005B5DB1">
        <w:rPr>
          <w:rFonts w:ascii="Franklin Gothic Book" w:hAnsi="Franklin Gothic Book"/>
          <w:sz w:val="24"/>
          <w:szCs w:val="24"/>
        </w:rPr>
        <w:t>/</w:t>
      </w:r>
      <w:r w:rsidR="00E76477">
        <w:rPr>
          <w:rFonts w:ascii="Franklin Gothic Book" w:hAnsi="Franklin Gothic Book"/>
          <w:sz w:val="24"/>
          <w:szCs w:val="24"/>
        </w:rPr>
        <w:t>29</w:t>
      </w:r>
      <w:r w:rsidR="005B5DB1">
        <w:rPr>
          <w:rFonts w:ascii="Franklin Gothic Book" w:hAnsi="Franklin Gothic Book"/>
          <w:sz w:val="24"/>
          <w:szCs w:val="24"/>
        </w:rPr>
        <w:t>/</w:t>
      </w:r>
      <w:r>
        <w:rPr>
          <w:rFonts w:ascii="Franklin Gothic Book" w:hAnsi="Franklin Gothic Book"/>
          <w:sz w:val="24"/>
          <w:szCs w:val="24"/>
        </w:rPr>
        <w:t>202</w:t>
      </w:r>
      <w:r w:rsidR="00E76477">
        <w:rPr>
          <w:rFonts w:ascii="Franklin Gothic Book" w:hAnsi="Franklin Gothic Book"/>
          <w:sz w:val="24"/>
          <w:szCs w:val="24"/>
        </w:rPr>
        <w:t>4</w:t>
      </w:r>
      <w:r w:rsidR="005B5DB1">
        <w:rPr>
          <w:rFonts w:ascii="Franklin Gothic Book" w:hAnsi="Franklin Gothic Book"/>
          <w:sz w:val="24"/>
          <w:szCs w:val="24"/>
        </w:rPr>
        <w:t>.</w:t>
      </w:r>
    </w:p>
    <w:p w14:paraId="0C6E8D7E" w14:textId="77777777" w:rsidR="00B859CB" w:rsidRDefault="00B859CB" w:rsidP="005B5DB1">
      <w:pPr>
        <w:spacing w:after="0"/>
        <w:rPr>
          <w:rFonts w:ascii="Franklin Gothic Book" w:hAnsi="Franklin Gothic Book"/>
          <w:b/>
          <w:bCs/>
          <w:sz w:val="24"/>
          <w:szCs w:val="24"/>
        </w:rPr>
      </w:pPr>
    </w:p>
    <w:p w14:paraId="3C4DF0E8" w14:textId="45C25CB5" w:rsidR="003D7CFD" w:rsidRDefault="005B5DB1" w:rsidP="005B5DB1">
      <w:pPr>
        <w:spacing w:after="0"/>
        <w:rPr>
          <w:rFonts w:ascii="Franklin Gothic Book" w:hAnsi="Franklin Gothic Book"/>
          <w:sz w:val="24"/>
          <w:szCs w:val="24"/>
        </w:rPr>
      </w:pPr>
      <w:r w:rsidRPr="00C840CA">
        <w:rPr>
          <w:rFonts w:ascii="Franklin Gothic Book" w:hAnsi="Franklin Gothic Book"/>
          <w:b/>
          <w:bCs/>
          <w:sz w:val="24"/>
          <w:szCs w:val="24"/>
        </w:rPr>
        <w:t xml:space="preserve">Helpful resources for </w:t>
      </w:r>
      <w:r w:rsidR="00B859CB">
        <w:rPr>
          <w:rFonts w:ascii="Franklin Gothic Book" w:hAnsi="Franklin Gothic Book"/>
          <w:b/>
          <w:bCs/>
          <w:sz w:val="24"/>
          <w:szCs w:val="24"/>
        </w:rPr>
        <w:t>Florida</w:t>
      </w:r>
    </w:p>
    <w:p w14:paraId="5AB48BCD" w14:textId="65E0271E" w:rsidR="00DC1F6D" w:rsidRDefault="00DC1F6D" w:rsidP="005B5DB1">
      <w:pPr>
        <w:spacing w:after="0"/>
        <w:rPr>
          <w:rFonts w:ascii="Franklin Gothic Book" w:hAnsi="Franklin Gothic Book"/>
          <w:sz w:val="24"/>
          <w:szCs w:val="24"/>
        </w:rPr>
      </w:pPr>
      <w:r w:rsidRPr="00DC1F6D">
        <w:rPr>
          <w:rFonts w:ascii="Franklin Gothic Book" w:hAnsi="Franklin Gothic Book"/>
          <w:sz w:val="24"/>
          <w:szCs w:val="24"/>
        </w:rPr>
        <w:t xml:space="preserve">FDOR Tax FAQs: </w:t>
      </w:r>
      <w:hyperlink r:id="rId15" w:history="1">
        <w:r w:rsidRPr="00DC1F6D">
          <w:rPr>
            <w:rStyle w:val="Hyperlink"/>
            <w:rFonts w:ascii="Franklin Gothic Book" w:hAnsi="Franklin Gothic Book"/>
            <w:sz w:val="24"/>
            <w:szCs w:val="24"/>
          </w:rPr>
          <w:t>https://floridarevenue.com/faq/Pages/FAQSearch.aspx</w:t>
        </w:r>
      </w:hyperlink>
    </w:p>
    <w:p w14:paraId="29019B59" w14:textId="77777777" w:rsidR="00DC1F6D" w:rsidRDefault="00DC1F6D" w:rsidP="005B5DB1">
      <w:pPr>
        <w:spacing w:after="0"/>
        <w:rPr>
          <w:rFonts w:ascii="Franklin Gothic Book" w:hAnsi="Franklin Gothic Book"/>
          <w:sz w:val="24"/>
          <w:szCs w:val="24"/>
        </w:rPr>
      </w:pPr>
    </w:p>
    <w:p w14:paraId="151FC0F0" w14:textId="5B641189" w:rsidR="003D7CFD" w:rsidRDefault="00B453F5" w:rsidP="005B5DB1">
      <w:pPr>
        <w:spacing w:after="0"/>
        <w:rPr>
          <w:rFonts w:ascii="Franklin Gothic Book" w:hAnsi="Franklin Gothic Book"/>
          <w:sz w:val="24"/>
          <w:szCs w:val="24"/>
        </w:rPr>
      </w:pPr>
      <w:r>
        <w:rPr>
          <w:rFonts w:ascii="Franklin Gothic Book" w:hAnsi="Franklin Gothic Book"/>
          <w:sz w:val="24"/>
          <w:szCs w:val="24"/>
        </w:rPr>
        <w:t>FDOR</w:t>
      </w:r>
      <w:r w:rsidR="00455B07">
        <w:rPr>
          <w:rFonts w:ascii="Franklin Gothic Book" w:hAnsi="Franklin Gothic Book"/>
          <w:sz w:val="24"/>
          <w:szCs w:val="24"/>
        </w:rPr>
        <w:t xml:space="preserve"> Information for Out-of-State Businesses website: </w:t>
      </w:r>
      <w:hyperlink r:id="rId16" w:history="1">
        <w:r w:rsidR="00455B07" w:rsidRPr="008C1B0B">
          <w:rPr>
            <w:rStyle w:val="Hyperlink"/>
            <w:rFonts w:ascii="Franklin Gothic Book" w:hAnsi="Franklin Gothic Book"/>
            <w:sz w:val="24"/>
            <w:szCs w:val="24"/>
          </w:rPr>
          <w:t>https://floridarevenue.com/taxes/businesses/Pages/outstate.aspx</w:t>
        </w:r>
      </w:hyperlink>
    </w:p>
    <w:p w14:paraId="068F6A20" w14:textId="77777777" w:rsidR="00455B07" w:rsidRDefault="00455B07" w:rsidP="005B5DB1">
      <w:pPr>
        <w:spacing w:after="0"/>
        <w:rPr>
          <w:rFonts w:ascii="Franklin Gothic Book" w:hAnsi="Franklin Gothic Book"/>
          <w:sz w:val="24"/>
          <w:szCs w:val="24"/>
        </w:rPr>
      </w:pPr>
    </w:p>
    <w:p w14:paraId="37C8F3C6" w14:textId="00A75498" w:rsidR="00B453F5" w:rsidRDefault="00B453F5" w:rsidP="005B5DB1">
      <w:pPr>
        <w:spacing w:after="0"/>
        <w:rPr>
          <w:rFonts w:ascii="Franklin Gothic Book" w:hAnsi="Franklin Gothic Book"/>
          <w:sz w:val="24"/>
          <w:szCs w:val="24"/>
        </w:rPr>
      </w:pPr>
      <w:r>
        <w:rPr>
          <w:rFonts w:ascii="Franklin Gothic Book" w:hAnsi="Franklin Gothic Book"/>
          <w:sz w:val="24"/>
          <w:szCs w:val="24"/>
        </w:rPr>
        <w:t xml:space="preserve">FL Reemployment Tax General Information: </w:t>
      </w:r>
      <w:hyperlink r:id="rId17" w:history="1">
        <w:r w:rsidRPr="008C1B0B">
          <w:rPr>
            <w:rStyle w:val="Hyperlink"/>
            <w:rFonts w:ascii="Franklin Gothic Book" w:hAnsi="Franklin Gothic Book"/>
            <w:sz w:val="24"/>
            <w:szCs w:val="24"/>
          </w:rPr>
          <w:t>https://floridarevenue.com/taxes/taxesfees/Pages/reemployment.aspx</w:t>
        </w:r>
      </w:hyperlink>
    </w:p>
    <w:p w14:paraId="3F7148C3" w14:textId="77777777" w:rsidR="00B453F5" w:rsidRDefault="00B453F5" w:rsidP="005B5DB1">
      <w:pPr>
        <w:spacing w:after="0"/>
        <w:rPr>
          <w:rFonts w:ascii="Franklin Gothic Book" w:hAnsi="Franklin Gothic Book"/>
          <w:sz w:val="24"/>
          <w:szCs w:val="24"/>
        </w:rPr>
      </w:pPr>
    </w:p>
    <w:p w14:paraId="32EB3C81" w14:textId="7FA6481B" w:rsidR="0019412F" w:rsidRDefault="0019412F" w:rsidP="005B5DB1">
      <w:pPr>
        <w:spacing w:after="0"/>
        <w:rPr>
          <w:rFonts w:ascii="Franklin Gothic Book" w:hAnsi="Franklin Gothic Book"/>
          <w:sz w:val="24"/>
          <w:szCs w:val="24"/>
        </w:rPr>
      </w:pPr>
      <w:r>
        <w:rPr>
          <w:rFonts w:ascii="Franklin Gothic Book" w:hAnsi="Franklin Gothic Book"/>
          <w:sz w:val="24"/>
          <w:szCs w:val="24"/>
        </w:rPr>
        <w:t xml:space="preserve">Instructions to view </w:t>
      </w:r>
      <w:r w:rsidR="00B7583A">
        <w:rPr>
          <w:rFonts w:ascii="Franklin Gothic Book" w:hAnsi="Franklin Gothic Book"/>
          <w:sz w:val="24"/>
          <w:szCs w:val="24"/>
        </w:rPr>
        <w:t xml:space="preserve">FL </w:t>
      </w:r>
      <w:r>
        <w:rPr>
          <w:rFonts w:ascii="Franklin Gothic Book" w:hAnsi="Franklin Gothic Book"/>
          <w:sz w:val="24"/>
          <w:szCs w:val="24"/>
        </w:rPr>
        <w:t xml:space="preserve">Reemployment Tax Rates: </w:t>
      </w:r>
      <w:hyperlink r:id="rId18" w:history="1">
        <w:r w:rsidRPr="004B2885">
          <w:rPr>
            <w:rStyle w:val="Hyperlink"/>
            <w:rFonts w:ascii="Franklin Gothic Book" w:hAnsi="Franklin Gothic Book"/>
            <w:sz w:val="24"/>
            <w:szCs w:val="24"/>
          </w:rPr>
          <w:t>https://floridarevenue.com/taxes/Documents/viewReemploymentRates.pdf</w:t>
        </w:r>
      </w:hyperlink>
    </w:p>
    <w:p w14:paraId="29D28BD8" w14:textId="77777777" w:rsidR="0019412F" w:rsidRDefault="0019412F" w:rsidP="005B5DB1">
      <w:pPr>
        <w:spacing w:after="0"/>
        <w:rPr>
          <w:rFonts w:ascii="Franklin Gothic Book" w:hAnsi="Franklin Gothic Book"/>
          <w:sz w:val="24"/>
          <w:szCs w:val="24"/>
        </w:rPr>
      </w:pPr>
    </w:p>
    <w:p w14:paraId="361CBE2F" w14:textId="333CD2D7" w:rsidR="00455B07" w:rsidRDefault="00B453F5" w:rsidP="005B5DB1">
      <w:pPr>
        <w:spacing w:after="0"/>
        <w:rPr>
          <w:rFonts w:ascii="Franklin Gothic Book" w:hAnsi="Franklin Gothic Book"/>
          <w:sz w:val="24"/>
          <w:szCs w:val="24"/>
        </w:rPr>
      </w:pPr>
      <w:r>
        <w:rPr>
          <w:rFonts w:ascii="Franklin Gothic Book" w:hAnsi="Franklin Gothic Book"/>
          <w:sz w:val="24"/>
          <w:szCs w:val="24"/>
        </w:rPr>
        <w:t xml:space="preserve">FL Reemployment Tax eFile/Pay Tutorial: </w:t>
      </w:r>
      <w:hyperlink r:id="rId19" w:history="1">
        <w:r w:rsidRPr="008C1B0B">
          <w:rPr>
            <w:rStyle w:val="Hyperlink"/>
            <w:rFonts w:ascii="Franklin Gothic Book" w:hAnsi="Franklin Gothic Book"/>
            <w:sz w:val="24"/>
            <w:szCs w:val="24"/>
          </w:rPr>
          <w:t>https://floridarevenue.com/taxes/tutorial/rtPart4/story.html</w:t>
        </w:r>
      </w:hyperlink>
    </w:p>
    <w:p w14:paraId="69BE0CFC" w14:textId="77777777" w:rsidR="00B453F5" w:rsidRDefault="00B453F5" w:rsidP="005B5DB1">
      <w:pPr>
        <w:spacing w:after="0"/>
        <w:rPr>
          <w:rFonts w:ascii="Franklin Gothic Book" w:hAnsi="Franklin Gothic Book"/>
          <w:sz w:val="24"/>
          <w:szCs w:val="24"/>
        </w:rPr>
      </w:pPr>
    </w:p>
    <w:p w14:paraId="548313B5" w14:textId="27B4E992" w:rsidR="00B453F5" w:rsidRDefault="00B453F5" w:rsidP="005B5DB1">
      <w:pPr>
        <w:spacing w:after="0"/>
        <w:rPr>
          <w:rStyle w:val="Hyperlink"/>
          <w:rFonts w:ascii="Franklin Gothic Book" w:hAnsi="Franklin Gothic Book"/>
          <w:sz w:val="24"/>
          <w:szCs w:val="24"/>
        </w:rPr>
      </w:pPr>
      <w:r>
        <w:rPr>
          <w:rFonts w:ascii="Franklin Gothic Book" w:hAnsi="Franklin Gothic Book"/>
          <w:sz w:val="24"/>
          <w:szCs w:val="24"/>
        </w:rPr>
        <w:t xml:space="preserve">Tips for Reemployment Tax eFile/Pay: </w:t>
      </w:r>
      <w:hyperlink r:id="rId20" w:history="1">
        <w:r w:rsidRPr="008C1B0B">
          <w:rPr>
            <w:rStyle w:val="Hyperlink"/>
            <w:rFonts w:ascii="Franklin Gothic Book" w:hAnsi="Franklin Gothic Book"/>
            <w:sz w:val="24"/>
            <w:szCs w:val="24"/>
          </w:rPr>
          <w:t>https://floridarevenue.com/taxes/Documents/Tips%20for%20eFile%20and%20Pay.pdf</w:t>
        </w:r>
      </w:hyperlink>
    </w:p>
    <w:p w14:paraId="40CEB704" w14:textId="77777777" w:rsidR="007D71A6" w:rsidRDefault="007D71A6" w:rsidP="005B5DB1">
      <w:pPr>
        <w:spacing w:after="0"/>
        <w:rPr>
          <w:rStyle w:val="Hyperlink"/>
          <w:rFonts w:ascii="Franklin Gothic Book" w:hAnsi="Franklin Gothic Book"/>
          <w:sz w:val="24"/>
          <w:szCs w:val="24"/>
        </w:rPr>
      </w:pPr>
    </w:p>
    <w:p w14:paraId="4F1E62B6" w14:textId="77777777" w:rsidR="007D71A6" w:rsidRPr="007D71A6" w:rsidRDefault="007D71A6" w:rsidP="007D71A6">
      <w:pPr>
        <w:spacing w:after="0"/>
        <w:rPr>
          <w:rFonts w:ascii="Franklin Gothic Book" w:hAnsi="Franklin Gothic Book"/>
          <w:sz w:val="24"/>
          <w:szCs w:val="24"/>
        </w:rPr>
      </w:pPr>
      <w:r w:rsidRPr="007D71A6">
        <w:rPr>
          <w:rFonts w:ascii="Franklin Gothic Book" w:hAnsi="Franklin Gothic Book"/>
          <w:sz w:val="24"/>
          <w:szCs w:val="24"/>
        </w:rPr>
        <w:t>For vendor setup, the FL unemployment insurance mailing address is:</w:t>
      </w:r>
    </w:p>
    <w:p w14:paraId="5BBDC57E" w14:textId="77777777" w:rsidR="007D71A6" w:rsidRPr="007D71A6" w:rsidRDefault="007D71A6" w:rsidP="007D71A6">
      <w:pPr>
        <w:spacing w:after="0"/>
        <w:rPr>
          <w:rFonts w:ascii="Franklin Gothic Book" w:hAnsi="Franklin Gothic Book"/>
          <w:sz w:val="24"/>
          <w:szCs w:val="24"/>
        </w:rPr>
      </w:pPr>
      <w:r w:rsidRPr="007D71A6">
        <w:rPr>
          <w:rFonts w:ascii="Franklin Gothic Book" w:hAnsi="Franklin Gothic Book"/>
          <w:sz w:val="24"/>
          <w:szCs w:val="24"/>
        </w:rPr>
        <w:t>Reemployment Tax</w:t>
      </w:r>
    </w:p>
    <w:p w14:paraId="1A4E69C3" w14:textId="77777777" w:rsidR="007D71A6" w:rsidRPr="007D71A6" w:rsidRDefault="007D71A6" w:rsidP="007D71A6">
      <w:pPr>
        <w:spacing w:after="0"/>
        <w:rPr>
          <w:rFonts w:ascii="Franklin Gothic Book" w:hAnsi="Franklin Gothic Book"/>
          <w:sz w:val="24"/>
          <w:szCs w:val="24"/>
        </w:rPr>
      </w:pPr>
      <w:r w:rsidRPr="007D71A6">
        <w:rPr>
          <w:rFonts w:ascii="Franklin Gothic Book" w:hAnsi="Franklin Gothic Book"/>
          <w:sz w:val="24"/>
          <w:szCs w:val="24"/>
        </w:rPr>
        <w:t>Florida Department of Revenue</w:t>
      </w:r>
    </w:p>
    <w:p w14:paraId="4D3C2266" w14:textId="77777777" w:rsidR="007D71A6" w:rsidRPr="007D71A6" w:rsidRDefault="007D71A6" w:rsidP="007D71A6">
      <w:pPr>
        <w:spacing w:after="0"/>
        <w:rPr>
          <w:rFonts w:ascii="Franklin Gothic Book" w:hAnsi="Franklin Gothic Book"/>
          <w:sz w:val="24"/>
          <w:szCs w:val="24"/>
        </w:rPr>
      </w:pPr>
      <w:r w:rsidRPr="007D71A6">
        <w:rPr>
          <w:rFonts w:ascii="Franklin Gothic Book" w:hAnsi="Franklin Gothic Book"/>
          <w:sz w:val="24"/>
          <w:szCs w:val="24"/>
        </w:rPr>
        <w:t>5050 W Tennessee St</w:t>
      </w:r>
    </w:p>
    <w:p w14:paraId="76FF7EB5" w14:textId="6304B365" w:rsidR="007D71A6" w:rsidRDefault="007D71A6" w:rsidP="005B5DB1">
      <w:pPr>
        <w:spacing w:after="0"/>
        <w:rPr>
          <w:rFonts w:ascii="Franklin Gothic Book" w:hAnsi="Franklin Gothic Book"/>
          <w:sz w:val="24"/>
          <w:szCs w:val="24"/>
        </w:rPr>
      </w:pPr>
      <w:r w:rsidRPr="007D71A6">
        <w:rPr>
          <w:rFonts w:ascii="Franklin Gothic Book" w:hAnsi="Franklin Gothic Book"/>
          <w:sz w:val="24"/>
          <w:szCs w:val="24"/>
        </w:rPr>
        <w:t>Tallahassee, FL 32399-0180</w:t>
      </w:r>
    </w:p>
    <w:p w14:paraId="26182554" w14:textId="77777777" w:rsidR="00B453F5" w:rsidRDefault="00B453F5" w:rsidP="005B5DB1">
      <w:pPr>
        <w:spacing w:after="0"/>
        <w:rPr>
          <w:rFonts w:ascii="Franklin Gothic Book" w:hAnsi="Franklin Gothic Book"/>
          <w:sz w:val="24"/>
          <w:szCs w:val="24"/>
        </w:rPr>
      </w:pPr>
    </w:p>
    <w:p w14:paraId="4D4906F7" w14:textId="52E35E47" w:rsidR="00B453F5" w:rsidRDefault="006E04A1" w:rsidP="005B5DB1">
      <w:pPr>
        <w:spacing w:after="0"/>
        <w:rPr>
          <w:rFonts w:ascii="Franklin Gothic Book" w:hAnsi="Franklin Gothic Book"/>
          <w:sz w:val="24"/>
          <w:szCs w:val="24"/>
        </w:rPr>
      </w:pPr>
      <w:r>
        <w:rPr>
          <w:rFonts w:ascii="Franklin Gothic Book" w:hAnsi="Franklin Gothic Book"/>
          <w:sz w:val="24"/>
          <w:szCs w:val="24"/>
        </w:rPr>
        <w:t xml:space="preserve">FL Workers’ Compensation FAQs: </w:t>
      </w:r>
      <w:hyperlink r:id="rId21" w:history="1">
        <w:r w:rsidRPr="008C1B0B">
          <w:rPr>
            <w:rStyle w:val="Hyperlink"/>
            <w:rFonts w:ascii="Franklin Gothic Book" w:hAnsi="Franklin Gothic Book"/>
            <w:sz w:val="24"/>
            <w:szCs w:val="24"/>
          </w:rPr>
          <w:t>https://www.myfloridacfo.com/division/wc/employer/frequently-asked-questions</w:t>
        </w:r>
      </w:hyperlink>
    </w:p>
    <w:p w14:paraId="2E1A338B" w14:textId="77777777" w:rsidR="006E04A1" w:rsidRDefault="006E04A1" w:rsidP="005B5DB1">
      <w:pPr>
        <w:spacing w:after="0"/>
        <w:rPr>
          <w:rFonts w:ascii="Franklin Gothic Book" w:hAnsi="Franklin Gothic Book"/>
          <w:sz w:val="24"/>
          <w:szCs w:val="24"/>
        </w:rPr>
      </w:pPr>
    </w:p>
    <w:sectPr w:rsidR="006E04A1" w:rsidSect="005E4973">
      <w:footerReference w:type="default" r:id="rId22"/>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B7FC4" w14:textId="77777777" w:rsidR="002200A6" w:rsidRDefault="002200A6" w:rsidP="005E4973">
      <w:pPr>
        <w:spacing w:after="0" w:line="240" w:lineRule="auto"/>
      </w:pPr>
      <w:r>
        <w:separator/>
      </w:r>
    </w:p>
  </w:endnote>
  <w:endnote w:type="continuationSeparator" w:id="0">
    <w:p w14:paraId="4127E8E6" w14:textId="77777777" w:rsidR="002200A6" w:rsidRDefault="002200A6"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A08B" w14:textId="77777777" w:rsidR="00940EEC" w:rsidRDefault="00940EEC" w:rsidP="00940EEC">
    <w:pPr>
      <w:pStyle w:val="Footer"/>
      <w:rPr>
        <w:rFonts w:ascii="Franklin Gothic Book" w:hAnsi="Franklin Gothic Book"/>
        <w:sz w:val="20"/>
      </w:rPr>
    </w:pPr>
    <w:r>
      <w:rPr>
        <w:rFonts w:ascii="Franklin Gothic Book" w:hAnsi="Franklin Gothic Book"/>
        <w:sz w:val="20"/>
      </w:rPr>
      <w:t>The information provided in this guidance does not constitute legal advice and is provided for general informational purposes only. Employer responsibilities associated with out-of-state workers are highly regulated and vary from state to state. Colleges should consult with their attorney(s) in order to ensure compliance with their legal obligations in each state where an out-of-state worker is employed.</w:t>
    </w:r>
  </w:p>
  <w:p w14:paraId="56FBD133" w14:textId="33B000BC" w:rsidR="005E4973" w:rsidRPr="00940EEC" w:rsidRDefault="00940EEC" w:rsidP="00940EEC">
    <w:pPr>
      <w:pStyle w:val="Footer"/>
      <w:jc w:val="right"/>
      <w:rPr>
        <w:rFonts w:ascii="Franklin Gothic Book" w:hAnsi="Franklin Gothic Book"/>
        <w:sz w:val="20"/>
      </w:rPr>
    </w:pPr>
    <w:r>
      <w:rPr>
        <w:rFonts w:ascii="Franklin Gothic Book" w:hAnsi="Franklin Gothic Book"/>
        <w:sz w:val="20"/>
      </w:rPr>
      <w:t xml:space="preserve">Updated </w:t>
    </w:r>
    <w:r w:rsidR="00E76477">
      <w:rPr>
        <w:rFonts w:ascii="Franklin Gothic Book" w:hAnsi="Franklin Gothic Book"/>
        <w:sz w:val="20"/>
      </w:rPr>
      <w:t>03</w:t>
    </w:r>
    <w:r>
      <w:rPr>
        <w:rFonts w:ascii="Franklin Gothic Book" w:hAnsi="Franklin Gothic Book"/>
        <w:sz w:val="20"/>
      </w:rPr>
      <w:t>/</w:t>
    </w:r>
    <w:r w:rsidR="00E76477">
      <w:rPr>
        <w:rFonts w:ascii="Franklin Gothic Book" w:hAnsi="Franklin Gothic Book"/>
        <w:sz w:val="20"/>
      </w:rPr>
      <w:t>29</w:t>
    </w:r>
    <w:r>
      <w:rPr>
        <w:rFonts w:ascii="Franklin Gothic Book" w:hAnsi="Franklin Gothic Book"/>
        <w:sz w:val="20"/>
      </w:rPr>
      <w:t>/</w:t>
    </w:r>
    <w:r w:rsidR="00E76477">
      <w:rPr>
        <w:rFonts w:ascii="Franklin Gothic Book" w:hAnsi="Franklin Gothic Book"/>
        <w:sz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FF910" w14:textId="77777777" w:rsidR="002200A6" w:rsidRDefault="002200A6" w:rsidP="005E4973">
      <w:pPr>
        <w:spacing w:after="0" w:line="240" w:lineRule="auto"/>
      </w:pPr>
      <w:r>
        <w:separator/>
      </w:r>
    </w:p>
  </w:footnote>
  <w:footnote w:type="continuationSeparator" w:id="0">
    <w:p w14:paraId="394A10D7" w14:textId="77777777" w:rsidR="002200A6" w:rsidRDefault="002200A6" w:rsidP="005E49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3C"/>
    <w:rsid w:val="000024A1"/>
    <w:rsid w:val="00065337"/>
    <w:rsid w:val="00093776"/>
    <w:rsid w:val="000A465D"/>
    <w:rsid w:val="000C5B3C"/>
    <w:rsid w:val="00125115"/>
    <w:rsid w:val="00183705"/>
    <w:rsid w:val="0019412F"/>
    <w:rsid w:val="002200A6"/>
    <w:rsid w:val="00240AB1"/>
    <w:rsid w:val="0025454B"/>
    <w:rsid w:val="002B683E"/>
    <w:rsid w:val="003A3DBD"/>
    <w:rsid w:val="003B1723"/>
    <w:rsid w:val="003D7CFD"/>
    <w:rsid w:val="00402529"/>
    <w:rsid w:val="00455B07"/>
    <w:rsid w:val="00482BF3"/>
    <w:rsid w:val="004D4CC9"/>
    <w:rsid w:val="005B5DB1"/>
    <w:rsid w:val="005C635B"/>
    <w:rsid w:val="005E4973"/>
    <w:rsid w:val="00614C6E"/>
    <w:rsid w:val="006E04A1"/>
    <w:rsid w:val="00707E0A"/>
    <w:rsid w:val="00756F0C"/>
    <w:rsid w:val="00772FCF"/>
    <w:rsid w:val="007847FD"/>
    <w:rsid w:val="007A69E1"/>
    <w:rsid w:val="007D71A6"/>
    <w:rsid w:val="007E0C79"/>
    <w:rsid w:val="00856124"/>
    <w:rsid w:val="008D399D"/>
    <w:rsid w:val="008E7856"/>
    <w:rsid w:val="009151A7"/>
    <w:rsid w:val="00940EEC"/>
    <w:rsid w:val="009A17CB"/>
    <w:rsid w:val="009C3F8C"/>
    <w:rsid w:val="00B20F42"/>
    <w:rsid w:val="00B453F5"/>
    <w:rsid w:val="00B4614A"/>
    <w:rsid w:val="00B7583A"/>
    <w:rsid w:val="00B859CB"/>
    <w:rsid w:val="00BB48F7"/>
    <w:rsid w:val="00C71CD9"/>
    <w:rsid w:val="00C74B9B"/>
    <w:rsid w:val="00C840CA"/>
    <w:rsid w:val="00C95322"/>
    <w:rsid w:val="00CC1B97"/>
    <w:rsid w:val="00D93004"/>
    <w:rsid w:val="00DC1F6D"/>
    <w:rsid w:val="00E76477"/>
    <w:rsid w:val="00ED2715"/>
    <w:rsid w:val="00FC0336"/>
    <w:rsid w:val="00FD2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3F858"/>
  <w15:chartTrackingRefBased/>
  <w15:docId w15:val="{A0C7ACEC-3AFF-48E2-8E46-0B4F47FBA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5C635B"/>
    <w:rPr>
      <w:color w:val="0563C1" w:themeColor="hyperlink"/>
      <w:u w:val="single"/>
    </w:rPr>
  </w:style>
  <w:style w:type="character" w:styleId="UnresolvedMention">
    <w:name w:val="Unresolved Mention"/>
    <w:basedOn w:val="DefaultParagraphFont"/>
    <w:uiPriority w:val="99"/>
    <w:semiHidden/>
    <w:unhideWhenUsed/>
    <w:rsid w:val="005C635B"/>
    <w:rPr>
      <w:color w:val="605E5C"/>
      <w:shd w:val="clear" w:color="auto" w:fill="E1DFDD"/>
    </w:rPr>
  </w:style>
  <w:style w:type="character" w:styleId="FollowedHyperlink">
    <w:name w:val="FollowedHyperlink"/>
    <w:basedOn w:val="DefaultParagraphFont"/>
    <w:uiPriority w:val="99"/>
    <w:semiHidden/>
    <w:unhideWhenUsed/>
    <w:rsid w:val="000937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yfloridacfo.com/division/wc/employer" TargetMode="External"/><Relationship Id="rId18" Type="http://schemas.openxmlformats.org/officeDocument/2006/relationships/hyperlink" Target="https://floridarevenue.com/taxes/Documents/viewReemploymentRates.pdf" TargetMode="External"/><Relationship Id="rId3" Type="http://schemas.openxmlformats.org/officeDocument/2006/relationships/customXml" Target="../customXml/item3.xml"/><Relationship Id="rId21" Type="http://schemas.openxmlformats.org/officeDocument/2006/relationships/hyperlink" Target="https://www.myfloridacfo.com/division/wc/employer/frequently-asked-questions" TargetMode="External"/><Relationship Id="rId7" Type="http://schemas.openxmlformats.org/officeDocument/2006/relationships/footnotes" Target="footnotes.xml"/><Relationship Id="rId12" Type="http://schemas.openxmlformats.org/officeDocument/2006/relationships/hyperlink" Target="https://app.leg.wa.gov/wac/default.aspx?cite=192-300-150" TargetMode="External"/><Relationship Id="rId17" Type="http://schemas.openxmlformats.org/officeDocument/2006/relationships/hyperlink" Target="https://floridarevenue.com/taxes/taxesfees/Pages/reemployment.aspx" TargetMode="External"/><Relationship Id="rId2" Type="http://schemas.openxmlformats.org/officeDocument/2006/relationships/customXml" Target="../customXml/item2.xml"/><Relationship Id="rId16" Type="http://schemas.openxmlformats.org/officeDocument/2006/relationships/hyperlink" Target="https://floridarevenue.com/taxes/businesses/Pages/outstate.aspx" TargetMode="External"/><Relationship Id="rId20" Type="http://schemas.openxmlformats.org/officeDocument/2006/relationships/hyperlink" Target="https://floridarevenue.com/taxes/Documents/Tips%20for%20eFile%20and%20Pay.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rtx-fl-uc.bswa.ne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floridarevenue.com/faq/Pages/FAQSearch.aspx"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floridarevenue.com/taxes/tutorial/rtPart4/story.html" TargetMode="External"/><Relationship Id="rId4" Type="http://schemas.openxmlformats.org/officeDocument/2006/relationships/styles" Target="styles.xml"/><Relationship Id="rId9" Type="http://schemas.openxmlformats.org/officeDocument/2006/relationships/hyperlink" Target="https://taxapps.floridarevenue.com/taxregistration" TargetMode="External"/><Relationship Id="rId14" Type="http://schemas.openxmlformats.org/officeDocument/2006/relationships/hyperlink" Target="mailto:kimberly.haggard@des.wa.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7ED8B-8AD8-4B95-A77F-C546E92CDF58}">
  <ds:schemaRefs>
    <ds:schemaRef ds:uri="http://schemas.microsoft.com/office/2006/metadata/properties"/>
    <ds:schemaRef ds:uri="http://schemas.microsoft.com/office/infopath/2007/PartnerControls"/>
    <ds:schemaRef ds:uri="3779b97a-d5aa-4f58-b5c9-fe066dd3c5ad"/>
  </ds:schemaRefs>
</ds:datastoreItem>
</file>

<file path=customXml/itemProps3.xml><?xml version="1.0" encoding="utf-8"?>
<ds:datastoreItem xmlns:ds="http://schemas.openxmlformats.org/officeDocument/2006/customXml" ds:itemID="{43C4D213-C5B4-4DB6-973A-21A556F1D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19</cp:revision>
  <dcterms:created xsi:type="dcterms:W3CDTF">2023-10-30T22:31:00Z</dcterms:created>
  <dcterms:modified xsi:type="dcterms:W3CDTF">2024-03-29T20:44:00Z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