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BF83" w14:textId="77777777" w:rsidR="005B5DB1" w:rsidRPr="00C840CA" w:rsidRDefault="00283454"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Connecticut</w:t>
      </w:r>
      <w:r w:rsidR="005B5DB1" w:rsidRPr="00C840CA">
        <w:rPr>
          <w:rFonts w:ascii="Franklin Gothic Book" w:hAnsi="Franklin Gothic Book"/>
          <w:b/>
          <w:bCs/>
          <w:sz w:val="28"/>
          <w:szCs w:val="28"/>
          <w:u w:val="single"/>
        </w:rPr>
        <w:t xml:space="preserve"> Payroll Taxes</w:t>
      </w:r>
    </w:p>
    <w:p w14:paraId="5111C2C8" w14:textId="77777777" w:rsidR="005B5DB1" w:rsidRDefault="005B5DB1" w:rsidP="005B5DB1">
      <w:pPr>
        <w:spacing w:after="0"/>
        <w:rPr>
          <w:rFonts w:ascii="Franklin Gothic Book" w:hAnsi="Franklin Gothic Book"/>
          <w:sz w:val="24"/>
          <w:szCs w:val="24"/>
        </w:rPr>
      </w:pPr>
    </w:p>
    <w:p w14:paraId="316A435B" w14:textId="34B03DB6" w:rsidR="005B5DB1" w:rsidRPr="00C840CA" w:rsidRDefault="00B65F03" w:rsidP="005B5DB1">
      <w:pPr>
        <w:spacing w:after="0"/>
        <w:rPr>
          <w:rFonts w:ascii="Franklin Gothic Book" w:hAnsi="Franklin Gothic Book"/>
          <w:b/>
          <w:bCs/>
          <w:sz w:val="24"/>
          <w:szCs w:val="24"/>
        </w:rPr>
      </w:pPr>
      <w:r>
        <w:rPr>
          <w:rFonts w:ascii="Franklin Gothic Book" w:hAnsi="Franklin Gothic Book"/>
          <w:b/>
          <w:bCs/>
          <w:sz w:val="24"/>
          <w:szCs w:val="24"/>
        </w:rPr>
        <w:t>CT</w:t>
      </w:r>
      <w:r w:rsidR="005B5DB1" w:rsidRPr="00C840CA">
        <w:rPr>
          <w:rFonts w:ascii="Franklin Gothic Book" w:hAnsi="Franklin Gothic Book"/>
          <w:b/>
          <w:bCs/>
          <w:sz w:val="24"/>
          <w:szCs w:val="24"/>
        </w:rPr>
        <w:t xml:space="preserve"> State Income Tax Withholding</w:t>
      </w:r>
    </w:p>
    <w:p w14:paraId="54A6C596" w14:textId="7C123EB3" w:rsidR="005B5DB1" w:rsidRDefault="001B715C" w:rsidP="005B5DB1">
      <w:pPr>
        <w:spacing w:after="0"/>
        <w:rPr>
          <w:rFonts w:ascii="Franklin Gothic Book" w:hAnsi="Franklin Gothic Book"/>
          <w:sz w:val="24"/>
          <w:szCs w:val="24"/>
        </w:rPr>
      </w:pPr>
      <w:hyperlink r:id="rId10" w:history="1">
        <w:r w:rsidR="005504A1" w:rsidRPr="00312E2C">
          <w:rPr>
            <w:rStyle w:val="Hyperlink"/>
            <w:rFonts w:ascii="Franklin Gothic Book" w:hAnsi="Franklin Gothic Book"/>
            <w:sz w:val="24"/>
            <w:szCs w:val="24"/>
          </w:rPr>
          <w:t>https://portal.ct.gov/DRS/Withholding-Taxes/Withholding-Employer-Information</w:t>
        </w:r>
      </w:hyperlink>
    </w:p>
    <w:p w14:paraId="1CF6E8EE" w14:textId="77777777" w:rsidR="003D7CFD" w:rsidRDefault="003D7CFD" w:rsidP="005B5DB1">
      <w:pPr>
        <w:spacing w:after="0"/>
        <w:rPr>
          <w:rFonts w:ascii="Franklin Gothic Book" w:hAnsi="Franklin Gothic Book"/>
          <w:sz w:val="24"/>
          <w:szCs w:val="24"/>
        </w:rPr>
      </w:pPr>
    </w:p>
    <w:p w14:paraId="4752B958" w14:textId="6AF8B9FC"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B65F03">
        <w:rPr>
          <w:rFonts w:ascii="Franklin Gothic Book" w:hAnsi="Franklin Gothic Book"/>
          <w:b/>
          <w:bCs/>
          <w:sz w:val="24"/>
          <w:szCs w:val="24"/>
        </w:rPr>
        <w:t>CT</w:t>
      </w:r>
      <w:r w:rsidRPr="00C840CA">
        <w:rPr>
          <w:rFonts w:ascii="Franklin Gothic Book" w:hAnsi="Franklin Gothic Book"/>
          <w:b/>
          <w:bCs/>
          <w:sz w:val="24"/>
          <w:szCs w:val="24"/>
        </w:rPr>
        <w:t xml:space="preserve"> State Income Taxes</w:t>
      </w:r>
    </w:p>
    <w:p w14:paraId="4B9D385D" w14:textId="11DA886B"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B65F03">
        <w:rPr>
          <w:rFonts w:ascii="Franklin Gothic Book" w:hAnsi="Franklin Gothic Book"/>
          <w:sz w:val="24"/>
          <w:szCs w:val="24"/>
        </w:rPr>
        <w:t>CT</w:t>
      </w:r>
      <w:r>
        <w:rPr>
          <w:rFonts w:ascii="Franklin Gothic Book" w:hAnsi="Franklin Gothic Book"/>
          <w:sz w:val="24"/>
          <w:szCs w:val="24"/>
        </w:rPr>
        <w:t xml:space="preserve"> State is required to register </w:t>
      </w:r>
      <w:r w:rsidR="004A1E37">
        <w:rPr>
          <w:rFonts w:ascii="Franklin Gothic Book" w:hAnsi="Franklin Gothic Book"/>
          <w:sz w:val="24"/>
          <w:szCs w:val="24"/>
        </w:rPr>
        <w:t xml:space="preserve">for withholding tax </w:t>
      </w:r>
      <w:r>
        <w:rPr>
          <w:rFonts w:ascii="Franklin Gothic Book" w:hAnsi="Franklin Gothic Book"/>
          <w:sz w:val="24"/>
          <w:szCs w:val="24"/>
        </w:rPr>
        <w:t xml:space="preserve">with the </w:t>
      </w:r>
      <w:r w:rsidR="004A1E37">
        <w:rPr>
          <w:rFonts w:ascii="Franklin Gothic Book" w:hAnsi="Franklin Gothic Book"/>
          <w:sz w:val="24"/>
          <w:szCs w:val="24"/>
        </w:rPr>
        <w:t xml:space="preserve">CT Department of Revenue Services. Visit the myconneCT website at </w:t>
      </w:r>
      <w:hyperlink r:id="rId11" w:history="1">
        <w:r w:rsidR="00E643F4" w:rsidRPr="002E5F5A">
          <w:rPr>
            <w:rStyle w:val="Hyperlink"/>
            <w:rFonts w:ascii="Franklin Gothic Book" w:hAnsi="Franklin Gothic Book"/>
            <w:sz w:val="24"/>
            <w:szCs w:val="24"/>
          </w:rPr>
          <w:t>https://portal.ct.gov/DRS-myconneCT</w:t>
        </w:r>
      </w:hyperlink>
      <w:r w:rsidR="00E643F4">
        <w:rPr>
          <w:rFonts w:ascii="Franklin Gothic Book" w:hAnsi="Franklin Gothic Book"/>
          <w:sz w:val="24"/>
          <w:szCs w:val="24"/>
        </w:rPr>
        <w:t xml:space="preserve"> </w:t>
      </w:r>
      <w:r w:rsidR="004A1E37">
        <w:rPr>
          <w:rFonts w:ascii="Franklin Gothic Book" w:hAnsi="Franklin Gothic Book"/>
          <w:sz w:val="24"/>
          <w:szCs w:val="24"/>
        </w:rPr>
        <w:t>to register your business for withholding tax.</w:t>
      </w:r>
    </w:p>
    <w:p w14:paraId="2DDCEA54" w14:textId="77777777" w:rsidR="00E643F4" w:rsidRDefault="00E643F4" w:rsidP="005B5DB1">
      <w:pPr>
        <w:spacing w:after="0"/>
        <w:rPr>
          <w:rFonts w:ascii="Franklin Gothic Book" w:hAnsi="Franklin Gothic Book"/>
          <w:sz w:val="24"/>
          <w:szCs w:val="24"/>
        </w:rPr>
      </w:pPr>
    </w:p>
    <w:p w14:paraId="69481496" w14:textId="6EC03D8C" w:rsidR="00E643F4" w:rsidRDefault="00E643F4" w:rsidP="005B5DB1">
      <w:pPr>
        <w:spacing w:after="0"/>
        <w:rPr>
          <w:rFonts w:ascii="Franklin Gothic Book" w:hAnsi="Franklin Gothic Book"/>
          <w:sz w:val="24"/>
          <w:szCs w:val="24"/>
        </w:rPr>
      </w:pPr>
      <w:r w:rsidRPr="00E643F4">
        <w:rPr>
          <w:rFonts w:ascii="Franklin Gothic Book" w:hAnsi="Franklin Gothic Book"/>
          <w:sz w:val="24"/>
          <w:szCs w:val="24"/>
        </w:rPr>
        <w:t>You are required to withhold Connecticut income tax from employee wages at the time wages are paid and are required to remit the Connecticut income tax withholding to DRS according to your remitter classification.</w:t>
      </w:r>
      <w:r>
        <w:rPr>
          <w:rFonts w:ascii="Franklin Gothic Book" w:hAnsi="Franklin Gothic Book"/>
          <w:sz w:val="24"/>
          <w:szCs w:val="24"/>
        </w:rPr>
        <w:t xml:space="preserve"> </w:t>
      </w:r>
      <w:r w:rsidRPr="00E643F4">
        <w:rPr>
          <w:rFonts w:ascii="Franklin Gothic Book" w:hAnsi="Franklin Gothic Book"/>
          <w:sz w:val="24"/>
          <w:szCs w:val="24"/>
        </w:rPr>
        <w:t>Each calendar year DRS will classify you either as a weekly remitter, monthly remitter, or quarterly remitter.</w:t>
      </w:r>
      <w:r>
        <w:rPr>
          <w:rFonts w:ascii="Franklin Gothic Book" w:hAnsi="Franklin Gothic Book"/>
          <w:sz w:val="24"/>
          <w:szCs w:val="24"/>
        </w:rPr>
        <w:t xml:space="preserve"> </w:t>
      </w:r>
      <w:r w:rsidRPr="00E643F4">
        <w:rPr>
          <w:rFonts w:ascii="Franklin Gothic Book" w:hAnsi="Franklin Gothic Book"/>
          <w:sz w:val="24"/>
          <w:szCs w:val="24"/>
        </w:rPr>
        <w:t>Most new employers will be classified as quarterly remitters.</w:t>
      </w:r>
    </w:p>
    <w:p w14:paraId="3E16678B" w14:textId="77777777" w:rsidR="00E643F4" w:rsidRDefault="00E643F4" w:rsidP="005B5DB1">
      <w:pPr>
        <w:spacing w:after="0"/>
        <w:rPr>
          <w:rFonts w:ascii="Franklin Gothic Book" w:hAnsi="Franklin Gothic Book"/>
          <w:sz w:val="24"/>
          <w:szCs w:val="24"/>
        </w:rPr>
      </w:pPr>
    </w:p>
    <w:p w14:paraId="6C483603" w14:textId="3C488403" w:rsidR="00880F74" w:rsidRDefault="00880F74" w:rsidP="005B5DB1">
      <w:pPr>
        <w:spacing w:after="0"/>
        <w:rPr>
          <w:rFonts w:ascii="Franklin Gothic Book" w:hAnsi="Franklin Gothic Book"/>
          <w:sz w:val="24"/>
          <w:szCs w:val="24"/>
        </w:rPr>
      </w:pPr>
      <w:r>
        <w:rPr>
          <w:rFonts w:ascii="Franklin Gothic Book" w:hAnsi="Franklin Gothic Book"/>
          <w:sz w:val="24"/>
          <w:szCs w:val="24"/>
        </w:rPr>
        <w:t xml:space="preserve">Once </w:t>
      </w:r>
      <w:r w:rsidRPr="00880F74">
        <w:rPr>
          <w:rFonts w:ascii="Franklin Gothic Book" w:hAnsi="Franklin Gothic Book"/>
          <w:sz w:val="24"/>
          <w:szCs w:val="24"/>
        </w:rPr>
        <w:t>you are registered for Connecticut income tax withholding, you must file Form CT</w:t>
      </w:r>
      <w:r w:rsidRPr="00880F74">
        <w:rPr>
          <w:rFonts w:ascii="Franklin Gothic Book" w:hAnsi="Franklin Gothic Book"/>
          <w:sz w:val="24"/>
          <w:szCs w:val="24"/>
        </w:rPr>
        <w:noBreakHyphen/>
        <w:t xml:space="preserve">941 </w:t>
      </w:r>
      <w:r w:rsidRPr="00880F74">
        <w:rPr>
          <w:rFonts w:ascii="Franklin Gothic Book" w:hAnsi="Franklin Gothic Book"/>
          <w:i/>
          <w:iCs/>
          <w:sz w:val="24"/>
          <w:szCs w:val="24"/>
        </w:rPr>
        <w:t>Quarterly Reconciliation</w:t>
      </w:r>
      <w:r>
        <w:rPr>
          <w:rFonts w:ascii="Franklin Gothic Book" w:hAnsi="Franklin Gothic Book"/>
          <w:sz w:val="24"/>
          <w:szCs w:val="24"/>
        </w:rPr>
        <w:t xml:space="preserve"> </w:t>
      </w:r>
      <w:r w:rsidR="005504A1">
        <w:rPr>
          <w:rFonts w:ascii="Franklin Gothic Book" w:hAnsi="Franklin Gothic Book"/>
          <w:sz w:val="24"/>
          <w:szCs w:val="24"/>
        </w:rPr>
        <w:t xml:space="preserve">every quarter, </w:t>
      </w:r>
      <w:r w:rsidRPr="00880F74">
        <w:rPr>
          <w:rFonts w:ascii="Franklin Gothic Book" w:hAnsi="Franklin Gothic Book"/>
          <w:sz w:val="24"/>
          <w:szCs w:val="24"/>
        </w:rPr>
        <w:t>even if no tax is due or has been withheld.</w:t>
      </w:r>
    </w:p>
    <w:p w14:paraId="58531844" w14:textId="77777777" w:rsidR="00880F74" w:rsidRDefault="00880F74" w:rsidP="005B5DB1">
      <w:pPr>
        <w:spacing w:after="0"/>
        <w:rPr>
          <w:rFonts w:ascii="Franklin Gothic Book" w:hAnsi="Franklin Gothic Book"/>
          <w:sz w:val="24"/>
          <w:szCs w:val="24"/>
        </w:rPr>
      </w:pPr>
      <w:r w:rsidRPr="00880F74">
        <w:rPr>
          <w:rFonts w:ascii="Franklin Gothic Book" w:hAnsi="Franklin Gothic Book"/>
          <w:sz w:val="24"/>
          <w:szCs w:val="24"/>
        </w:rPr>
        <w:t>Due dates are:</w:t>
      </w:r>
    </w:p>
    <w:p w14:paraId="4C848BAC" w14:textId="097B4001" w:rsidR="00880F74" w:rsidRDefault="00880F74" w:rsidP="005B5DB1">
      <w:pPr>
        <w:spacing w:after="0"/>
        <w:rPr>
          <w:rFonts w:ascii="Franklin Gothic Book" w:hAnsi="Franklin Gothic Book"/>
          <w:sz w:val="24"/>
          <w:szCs w:val="24"/>
        </w:rPr>
      </w:pPr>
      <w:r w:rsidRPr="00880F74">
        <w:rPr>
          <w:rFonts w:ascii="Franklin Gothic Book" w:hAnsi="Franklin Gothic Book"/>
          <w:sz w:val="24"/>
          <w:szCs w:val="24"/>
        </w:rPr>
        <w:t>First Quarter ..............................April 30</w:t>
      </w:r>
    </w:p>
    <w:p w14:paraId="43CD171E" w14:textId="77777777" w:rsidR="00880F74" w:rsidRDefault="00880F74" w:rsidP="005B5DB1">
      <w:pPr>
        <w:spacing w:after="0"/>
        <w:rPr>
          <w:rFonts w:ascii="Franklin Gothic Book" w:hAnsi="Franklin Gothic Book"/>
          <w:sz w:val="24"/>
          <w:szCs w:val="24"/>
        </w:rPr>
      </w:pPr>
      <w:r w:rsidRPr="00880F74">
        <w:rPr>
          <w:rFonts w:ascii="Franklin Gothic Book" w:hAnsi="Franklin Gothic Book"/>
          <w:sz w:val="24"/>
          <w:szCs w:val="24"/>
        </w:rPr>
        <w:t>Second Quarter ..........................July 31</w:t>
      </w:r>
    </w:p>
    <w:p w14:paraId="50FF379C" w14:textId="77777777" w:rsidR="00880F74" w:rsidRDefault="00880F74" w:rsidP="005B5DB1">
      <w:pPr>
        <w:spacing w:after="0"/>
        <w:rPr>
          <w:rFonts w:ascii="Franklin Gothic Book" w:hAnsi="Franklin Gothic Book"/>
          <w:sz w:val="24"/>
          <w:szCs w:val="24"/>
        </w:rPr>
      </w:pPr>
      <w:r w:rsidRPr="00880F74">
        <w:rPr>
          <w:rFonts w:ascii="Franklin Gothic Book" w:hAnsi="Franklin Gothic Book"/>
          <w:sz w:val="24"/>
          <w:szCs w:val="24"/>
        </w:rPr>
        <w:t>Third Quarter .............................October 31</w:t>
      </w:r>
    </w:p>
    <w:p w14:paraId="4497FE67" w14:textId="77777777" w:rsidR="00880F74" w:rsidRDefault="00880F74" w:rsidP="005B5DB1">
      <w:pPr>
        <w:spacing w:after="0"/>
        <w:rPr>
          <w:rFonts w:ascii="Franklin Gothic Book" w:hAnsi="Franklin Gothic Book"/>
          <w:sz w:val="24"/>
          <w:szCs w:val="24"/>
        </w:rPr>
      </w:pPr>
      <w:r w:rsidRPr="00880F74">
        <w:rPr>
          <w:rFonts w:ascii="Franklin Gothic Book" w:hAnsi="Franklin Gothic Book"/>
          <w:sz w:val="24"/>
          <w:szCs w:val="24"/>
        </w:rPr>
        <w:t>Fourth Quarter ...........................January 31</w:t>
      </w:r>
    </w:p>
    <w:p w14:paraId="698827FE" w14:textId="77777777" w:rsidR="003D7CFD" w:rsidRDefault="003D7CFD" w:rsidP="005B5DB1">
      <w:pPr>
        <w:spacing w:after="0"/>
        <w:rPr>
          <w:rFonts w:ascii="Franklin Gothic Book" w:hAnsi="Franklin Gothic Book"/>
          <w:sz w:val="24"/>
          <w:szCs w:val="24"/>
        </w:rPr>
      </w:pPr>
    </w:p>
    <w:p w14:paraId="6734E509" w14:textId="73438599" w:rsidR="00880F74" w:rsidRDefault="00880F74" w:rsidP="005B5DB1">
      <w:pPr>
        <w:spacing w:after="0"/>
        <w:rPr>
          <w:rFonts w:ascii="Franklin Gothic Book" w:hAnsi="Franklin Gothic Book"/>
          <w:sz w:val="24"/>
          <w:szCs w:val="24"/>
        </w:rPr>
      </w:pPr>
      <w:r w:rsidRPr="00880F74">
        <w:rPr>
          <w:rFonts w:ascii="Franklin Gothic Book" w:hAnsi="Franklin Gothic Book"/>
          <w:sz w:val="24"/>
          <w:szCs w:val="24"/>
        </w:rPr>
        <w:t>You must file all withholding forms and remit all income tax withholding payments electronically.</w:t>
      </w:r>
    </w:p>
    <w:p w14:paraId="796E1266" w14:textId="77777777" w:rsidR="008A2431" w:rsidRDefault="008A2431" w:rsidP="005B5DB1">
      <w:pPr>
        <w:spacing w:after="0"/>
        <w:rPr>
          <w:rFonts w:ascii="Franklin Gothic Book" w:hAnsi="Franklin Gothic Book"/>
          <w:sz w:val="24"/>
          <w:szCs w:val="24"/>
        </w:rPr>
      </w:pPr>
    </w:p>
    <w:p w14:paraId="2DD2B4C8" w14:textId="0C2B58B6" w:rsidR="008A2431" w:rsidRDefault="008A2431" w:rsidP="005B5DB1">
      <w:pPr>
        <w:spacing w:after="0"/>
        <w:rPr>
          <w:rFonts w:ascii="Franklin Gothic Book" w:hAnsi="Franklin Gothic Book"/>
          <w:sz w:val="24"/>
          <w:szCs w:val="24"/>
        </w:rPr>
      </w:pPr>
      <w:r w:rsidRPr="008A2431">
        <w:rPr>
          <w:rFonts w:ascii="Franklin Gothic Book" w:hAnsi="Franklin Gothic Book"/>
          <w:sz w:val="24"/>
          <w:szCs w:val="24"/>
        </w:rPr>
        <w:t>On or before January 31 of the following calendar year, you must give your employee a federal Form W-2, Wage and Tax Statement, showing the correct amount of Connecticut wages you paid during the calendar year and the correct amount of Connecticut income tax you withheld from wages during the calendar year.</w:t>
      </w:r>
      <w:r>
        <w:rPr>
          <w:rFonts w:ascii="Franklin Gothic Book" w:hAnsi="Franklin Gothic Book"/>
          <w:sz w:val="24"/>
          <w:szCs w:val="24"/>
        </w:rPr>
        <w:t xml:space="preserve"> </w:t>
      </w:r>
      <w:r w:rsidR="0027732A">
        <w:rPr>
          <w:rFonts w:ascii="Franklin Gothic Book" w:hAnsi="Franklin Gothic Book"/>
          <w:sz w:val="24"/>
          <w:szCs w:val="24"/>
        </w:rPr>
        <w:t>The Department recommends filing</w:t>
      </w:r>
      <w:r w:rsidRPr="008A2431">
        <w:rPr>
          <w:rFonts w:ascii="Franklin Gothic Book" w:hAnsi="Franklin Gothic Book"/>
          <w:sz w:val="24"/>
          <w:szCs w:val="24"/>
        </w:rPr>
        <w:t xml:space="preserve"> your W</w:t>
      </w:r>
      <w:r w:rsidRPr="008A2431">
        <w:rPr>
          <w:rFonts w:ascii="Franklin Gothic Book" w:hAnsi="Franklin Gothic Book"/>
          <w:sz w:val="24"/>
          <w:szCs w:val="24"/>
        </w:rPr>
        <w:noBreakHyphen/>
        <w:t xml:space="preserve">2 information and Form CT-W3 </w:t>
      </w:r>
      <w:r w:rsidR="00790AF2">
        <w:rPr>
          <w:rFonts w:ascii="Franklin Gothic Book" w:hAnsi="Franklin Gothic Book"/>
          <w:sz w:val="24"/>
          <w:szCs w:val="24"/>
        </w:rPr>
        <w:t xml:space="preserve">for free </w:t>
      </w:r>
      <w:r w:rsidRPr="008A2431">
        <w:rPr>
          <w:rFonts w:ascii="Franklin Gothic Book" w:hAnsi="Franklin Gothic Book"/>
          <w:sz w:val="24"/>
          <w:szCs w:val="24"/>
        </w:rPr>
        <w:t xml:space="preserve">using </w:t>
      </w:r>
      <w:r w:rsidR="00790AF2">
        <w:rPr>
          <w:rFonts w:ascii="Franklin Gothic Book" w:hAnsi="Franklin Gothic Book"/>
          <w:sz w:val="24"/>
          <w:szCs w:val="24"/>
        </w:rPr>
        <w:t>your</w:t>
      </w:r>
      <w:r w:rsidR="0027732A">
        <w:rPr>
          <w:rFonts w:ascii="Franklin Gothic Book" w:hAnsi="Franklin Gothic Book"/>
          <w:sz w:val="24"/>
          <w:szCs w:val="24"/>
        </w:rPr>
        <w:t xml:space="preserve"> </w:t>
      </w:r>
      <w:r w:rsidRPr="008A2431">
        <w:rPr>
          <w:rFonts w:ascii="Franklin Gothic Book" w:hAnsi="Franklin Gothic Book"/>
          <w:sz w:val="24"/>
          <w:szCs w:val="24"/>
        </w:rPr>
        <w:t>myconneCT</w:t>
      </w:r>
      <w:r w:rsidR="0027732A">
        <w:rPr>
          <w:rFonts w:ascii="Franklin Gothic Book" w:hAnsi="Franklin Gothic Book"/>
          <w:sz w:val="24"/>
          <w:szCs w:val="24"/>
        </w:rPr>
        <w:t xml:space="preserve"> </w:t>
      </w:r>
      <w:r w:rsidR="00790AF2">
        <w:rPr>
          <w:rFonts w:ascii="Franklin Gothic Book" w:hAnsi="Franklin Gothic Book"/>
          <w:sz w:val="24"/>
          <w:szCs w:val="24"/>
        </w:rPr>
        <w:t>portal</w:t>
      </w:r>
      <w:r>
        <w:rPr>
          <w:rFonts w:ascii="Franklin Gothic Book" w:hAnsi="Franklin Gothic Book"/>
          <w:sz w:val="24"/>
          <w:szCs w:val="24"/>
        </w:rPr>
        <w:t>.</w:t>
      </w:r>
    </w:p>
    <w:p w14:paraId="0A3ED3C7" w14:textId="77777777" w:rsidR="00880F74" w:rsidRDefault="00880F74" w:rsidP="005B5DB1">
      <w:pPr>
        <w:spacing w:after="0"/>
        <w:rPr>
          <w:rFonts w:ascii="Franklin Gothic Book" w:hAnsi="Franklin Gothic Book"/>
          <w:sz w:val="24"/>
          <w:szCs w:val="24"/>
        </w:rPr>
      </w:pPr>
    </w:p>
    <w:p w14:paraId="27731DCE" w14:textId="7FC90472" w:rsidR="005B5DB1" w:rsidRPr="00C840CA" w:rsidRDefault="00B65F03" w:rsidP="005B5DB1">
      <w:pPr>
        <w:spacing w:after="0"/>
        <w:rPr>
          <w:rFonts w:ascii="Franklin Gothic Book" w:hAnsi="Franklin Gothic Book"/>
          <w:b/>
          <w:bCs/>
          <w:sz w:val="24"/>
          <w:szCs w:val="24"/>
        </w:rPr>
      </w:pPr>
      <w:r>
        <w:rPr>
          <w:rFonts w:ascii="Franklin Gothic Book" w:hAnsi="Franklin Gothic Book"/>
          <w:b/>
          <w:bCs/>
          <w:sz w:val="24"/>
          <w:szCs w:val="24"/>
        </w:rPr>
        <w:t>CT</w:t>
      </w:r>
      <w:r w:rsidR="005B5DB1" w:rsidRPr="00C840CA">
        <w:rPr>
          <w:rFonts w:ascii="Franklin Gothic Book" w:hAnsi="Franklin Gothic Book"/>
          <w:b/>
          <w:bCs/>
          <w:sz w:val="24"/>
          <w:szCs w:val="24"/>
        </w:rPr>
        <w:t xml:space="preserve"> W-4 Requirements</w:t>
      </w:r>
    </w:p>
    <w:p w14:paraId="064B3C36" w14:textId="3DF8C949" w:rsidR="005B5DB1" w:rsidRDefault="00E643F4" w:rsidP="005B5DB1">
      <w:pPr>
        <w:spacing w:after="0"/>
        <w:rPr>
          <w:rFonts w:ascii="Franklin Gothic Book" w:hAnsi="Franklin Gothic Book"/>
          <w:sz w:val="24"/>
          <w:szCs w:val="24"/>
        </w:rPr>
      </w:pPr>
      <w:r w:rsidRPr="00E643F4">
        <w:rPr>
          <w:rFonts w:ascii="Franklin Gothic Book" w:hAnsi="Franklin Gothic Book"/>
          <w:sz w:val="24"/>
          <w:szCs w:val="24"/>
        </w:rPr>
        <w:t xml:space="preserve">You must obtain a completed copy of Form CT-W4, </w:t>
      </w:r>
      <w:r w:rsidRPr="00E643F4">
        <w:rPr>
          <w:rFonts w:ascii="Franklin Gothic Book" w:hAnsi="Franklin Gothic Book"/>
          <w:i/>
          <w:iCs/>
          <w:sz w:val="24"/>
          <w:szCs w:val="24"/>
        </w:rPr>
        <w:t>Employee’s Withholding Certificate</w:t>
      </w:r>
      <w:r w:rsidRPr="00E643F4">
        <w:rPr>
          <w:rFonts w:ascii="Franklin Gothic Book" w:hAnsi="Franklin Gothic Book"/>
          <w:sz w:val="24"/>
          <w:szCs w:val="24"/>
        </w:rPr>
        <w:t>, from each new employee when hired</w:t>
      </w:r>
      <w:r>
        <w:rPr>
          <w:rFonts w:ascii="Franklin Gothic Book" w:hAnsi="Franklin Gothic Book"/>
          <w:sz w:val="24"/>
          <w:szCs w:val="24"/>
        </w:rPr>
        <w:t xml:space="preserve">. Current forms may be found at </w:t>
      </w:r>
      <w:hyperlink r:id="rId12" w:history="1">
        <w:r w:rsidRPr="002E5F5A">
          <w:rPr>
            <w:rStyle w:val="Hyperlink"/>
            <w:rFonts w:ascii="Franklin Gothic Book" w:hAnsi="Franklin Gothic Book"/>
            <w:sz w:val="24"/>
            <w:szCs w:val="24"/>
          </w:rPr>
          <w:t>https://portal.ct.gov/DRS/DRS-Forms/Current-Year-Forms/Withholding-Forms</w:t>
        </w:r>
      </w:hyperlink>
      <w:r>
        <w:rPr>
          <w:rFonts w:ascii="Franklin Gothic Book" w:hAnsi="Franklin Gothic Book"/>
          <w:sz w:val="24"/>
          <w:szCs w:val="24"/>
        </w:rPr>
        <w:t>.</w:t>
      </w:r>
    </w:p>
    <w:p w14:paraId="0F5184F7" w14:textId="77777777" w:rsidR="003D7CFD" w:rsidRDefault="003D7CFD" w:rsidP="005B5DB1">
      <w:pPr>
        <w:spacing w:after="0"/>
        <w:rPr>
          <w:rFonts w:ascii="Franklin Gothic Book" w:hAnsi="Franklin Gothic Book"/>
          <w:sz w:val="24"/>
          <w:szCs w:val="24"/>
        </w:rPr>
      </w:pPr>
    </w:p>
    <w:p w14:paraId="4566A4B0" w14:textId="231DF990" w:rsidR="005B5DB1" w:rsidRPr="00C840CA" w:rsidRDefault="00B65F03" w:rsidP="005B5DB1">
      <w:pPr>
        <w:spacing w:after="0"/>
        <w:rPr>
          <w:rFonts w:ascii="Franklin Gothic Book" w:hAnsi="Franklin Gothic Book"/>
          <w:b/>
          <w:bCs/>
          <w:sz w:val="24"/>
          <w:szCs w:val="24"/>
        </w:rPr>
      </w:pPr>
      <w:r>
        <w:rPr>
          <w:rFonts w:ascii="Franklin Gothic Book" w:hAnsi="Franklin Gothic Book"/>
          <w:b/>
          <w:bCs/>
          <w:sz w:val="24"/>
          <w:szCs w:val="24"/>
        </w:rPr>
        <w:t>CT</w:t>
      </w:r>
      <w:r w:rsidR="005B5DB1" w:rsidRPr="00C840CA">
        <w:rPr>
          <w:rFonts w:ascii="Franklin Gothic Book" w:hAnsi="Franklin Gothic Book"/>
          <w:b/>
          <w:bCs/>
          <w:sz w:val="24"/>
          <w:szCs w:val="24"/>
        </w:rPr>
        <w:t xml:space="preserve"> State Unemployment Insurance</w:t>
      </w:r>
    </w:p>
    <w:p w14:paraId="0DC8CD2E" w14:textId="1F91E8F8"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4A1E37">
        <w:rPr>
          <w:rFonts w:ascii="Franklin Gothic Book" w:hAnsi="Franklin Gothic Book"/>
          <w:sz w:val="24"/>
          <w:szCs w:val="24"/>
        </w:rPr>
        <w:t xml:space="preserve"> </w:t>
      </w:r>
      <w:r w:rsidR="004A1E37" w:rsidRPr="004A1E37">
        <w:rPr>
          <w:rFonts w:ascii="Franklin Gothic Book" w:hAnsi="Franklin Gothic Book"/>
          <w:sz w:val="24"/>
          <w:szCs w:val="24"/>
        </w:rPr>
        <w:t xml:space="preserve">Employers </w:t>
      </w:r>
      <w:r w:rsidR="004A1E37">
        <w:rPr>
          <w:rFonts w:ascii="Franklin Gothic Book" w:hAnsi="Franklin Gothic Book"/>
          <w:sz w:val="24"/>
          <w:szCs w:val="24"/>
        </w:rPr>
        <w:t>may</w:t>
      </w:r>
      <w:r w:rsidR="004A1E37" w:rsidRPr="004A1E37">
        <w:rPr>
          <w:rFonts w:ascii="Franklin Gothic Book" w:hAnsi="Franklin Gothic Book"/>
          <w:sz w:val="24"/>
          <w:szCs w:val="24"/>
        </w:rPr>
        <w:t xml:space="preserve"> register</w:t>
      </w:r>
      <w:r w:rsidR="008A2431">
        <w:rPr>
          <w:rFonts w:ascii="Franklin Gothic Book" w:hAnsi="Franklin Gothic Book"/>
          <w:sz w:val="24"/>
          <w:szCs w:val="24"/>
        </w:rPr>
        <w:t xml:space="preserve"> </w:t>
      </w:r>
      <w:r w:rsidR="008A2431" w:rsidRPr="004A1E37">
        <w:rPr>
          <w:rFonts w:ascii="Franklin Gothic Book" w:hAnsi="Franklin Gothic Book"/>
          <w:sz w:val="24"/>
          <w:szCs w:val="24"/>
        </w:rPr>
        <w:t>for unemployment taxes</w:t>
      </w:r>
      <w:r w:rsidR="004A1E37" w:rsidRPr="004A1E37">
        <w:rPr>
          <w:rFonts w:ascii="Franklin Gothic Book" w:hAnsi="Franklin Gothic Book"/>
          <w:sz w:val="24"/>
          <w:szCs w:val="24"/>
        </w:rPr>
        <w:t xml:space="preserve"> with the Connecticut </w:t>
      </w:r>
      <w:r w:rsidR="004A1E37" w:rsidRPr="004A1E37">
        <w:rPr>
          <w:rFonts w:ascii="Franklin Gothic Book" w:hAnsi="Franklin Gothic Book"/>
          <w:sz w:val="24"/>
          <w:szCs w:val="24"/>
        </w:rPr>
        <w:lastRenderedPageBreak/>
        <w:t xml:space="preserve">Department of Labor </w:t>
      </w:r>
      <w:r w:rsidR="00A120D9">
        <w:rPr>
          <w:rFonts w:ascii="Franklin Gothic Book" w:hAnsi="Franklin Gothic Book"/>
          <w:sz w:val="24"/>
          <w:szCs w:val="24"/>
        </w:rPr>
        <w:t xml:space="preserve">via </w:t>
      </w:r>
      <w:r w:rsidR="00A120D9" w:rsidRPr="00A120D9">
        <w:rPr>
          <w:rFonts w:ascii="Franklin Gothic Book" w:hAnsi="Franklin Gothic Book"/>
          <w:sz w:val="24"/>
          <w:szCs w:val="24"/>
        </w:rPr>
        <w:t>ReEmployCT, Connecticut's Tax and Wage Reporting System</w:t>
      </w:r>
      <w:r w:rsidR="004A1E37">
        <w:rPr>
          <w:rFonts w:ascii="Franklin Gothic Book" w:hAnsi="Franklin Gothic Book"/>
          <w:sz w:val="24"/>
          <w:szCs w:val="24"/>
        </w:rPr>
        <w:t xml:space="preserve"> website: </w:t>
      </w:r>
      <w:hyperlink r:id="rId13" w:history="1">
        <w:r w:rsidR="00A120D9" w:rsidRPr="00295859">
          <w:rPr>
            <w:rStyle w:val="Hyperlink"/>
            <w:rFonts w:ascii="Franklin Gothic Book" w:hAnsi="Franklin Gothic Book"/>
            <w:sz w:val="24"/>
            <w:szCs w:val="24"/>
          </w:rPr>
          <w:t>https://reemploycttax.dol.ct.gov/accessct/faces/login/login_local.xhtml</w:t>
        </w:r>
      </w:hyperlink>
      <w:r w:rsidR="00A120D9">
        <w:rPr>
          <w:rFonts w:ascii="Franklin Gothic Book" w:hAnsi="Franklin Gothic Book"/>
          <w:sz w:val="24"/>
          <w:szCs w:val="24"/>
        </w:rPr>
        <w:t xml:space="preserve">. </w:t>
      </w:r>
    </w:p>
    <w:p w14:paraId="6B741DFF" w14:textId="77777777" w:rsidR="001754DC" w:rsidRDefault="001754DC" w:rsidP="001754DC">
      <w:pPr>
        <w:spacing w:after="0"/>
        <w:rPr>
          <w:rFonts w:ascii="Franklin Gothic Book" w:hAnsi="Franklin Gothic Book"/>
          <w:sz w:val="24"/>
          <w:szCs w:val="24"/>
        </w:rPr>
      </w:pPr>
    </w:p>
    <w:p w14:paraId="60AFB9FE" w14:textId="023CF677" w:rsidR="001754DC" w:rsidRDefault="00173A4D" w:rsidP="001754DC">
      <w:pPr>
        <w:spacing w:after="0"/>
        <w:rPr>
          <w:rFonts w:ascii="Franklin Gothic Book" w:hAnsi="Franklin Gothic Book"/>
          <w:sz w:val="24"/>
          <w:szCs w:val="24"/>
        </w:rPr>
      </w:pPr>
      <w:r>
        <w:rPr>
          <w:rFonts w:ascii="Franklin Gothic Book" w:hAnsi="Franklin Gothic Book"/>
          <w:sz w:val="24"/>
          <w:szCs w:val="24"/>
        </w:rPr>
        <w:t xml:space="preserve">Government agencies </w:t>
      </w:r>
      <w:r w:rsidRPr="00173A4D">
        <w:rPr>
          <w:rFonts w:ascii="Franklin Gothic Book" w:hAnsi="Franklin Gothic Book"/>
          <w:sz w:val="24"/>
          <w:szCs w:val="24"/>
        </w:rPr>
        <w:t>are given the option of paying unemployment taxes on the wages of covered employees, or reimbursing the Unemployment Compensation Fund for the amount of benefits paid to former employees.</w:t>
      </w:r>
    </w:p>
    <w:p w14:paraId="637D673A" w14:textId="77777777" w:rsidR="004A0E12" w:rsidRDefault="004A0E12" w:rsidP="001754DC">
      <w:pPr>
        <w:spacing w:after="0"/>
        <w:rPr>
          <w:rFonts w:ascii="Franklin Gothic Book" w:hAnsi="Franklin Gothic Book"/>
          <w:sz w:val="24"/>
          <w:szCs w:val="24"/>
        </w:rPr>
      </w:pPr>
    </w:p>
    <w:p w14:paraId="337AD53A" w14:textId="24D12A39" w:rsidR="004A0E12" w:rsidRDefault="004A0E12" w:rsidP="001754DC">
      <w:pPr>
        <w:spacing w:after="0"/>
        <w:rPr>
          <w:rFonts w:ascii="Franklin Gothic Book" w:hAnsi="Franklin Gothic Book"/>
          <w:sz w:val="24"/>
          <w:szCs w:val="24"/>
        </w:rPr>
      </w:pPr>
      <w:r>
        <w:rPr>
          <w:rFonts w:ascii="Franklin Gothic Book" w:hAnsi="Franklin Gothic Book"/>
          <w:sz w:val="24"/>
          <w:szCs w:val="24"/>
        </w:rPr>
        <w:t xml:space="preserve">By state statute, employers must file and pay their UI tax and wage returns via electronic means unless granted a waiver. </w:t>
      </w:r>
      <w:r w:rsidRPr="004A0E12">
        <w:rPr>
          <w:rFonts w:ascii="Franklin Gothic Book" w:hAnsi="Franklin Gothic Book"/>
          <w:sz w:val="24"/>
          <w:szCs w:val="24"/>
        </w:rPr>
        <w:t>This includes both taxable employers who file the Employer Contribution Return and Employee Quarterly Earnings Report (Forms UC-2 / UC-5A) and reimbursable employers who file the Employer Wage and Research Information Report and Employee Quarterly Earnings Report (Forms UC-2R / UC-5R).</w:t>
      </w:r>
    </w:p>
    <w:p w14:paraId="44243245" w14:textId="77777777" w:rsidR="004A0E12" w:rsidRDefault="004A0E12" w:rsidP="001754DC">
      <w:pPr>
        <w:spacing w:after="0"/>
        <w:rPr>
          <w:rFonts w:ascii="Franklin Gothic Book" w:hAnsi="Franklin Gothic Book"/>
          <w:sz w:val="24"/>
          <w:szCs w:val="24"/>
        </w:rPr>
      </w:pPr>
    </w:p>
    <w:p w14:paraId="6CB7D4F1" w14:textId="478DB9E4" w:rsidR="004A0E12" w:rsidRDefault="004A0E12" w:rsidP="001754DC">
      <w:pPr>
        <w:spacing w:after="0"/>
        <w:rPr>
          <w:rFonts w:ascii="Franklin Gothic Book" w:hAnsi="Franklin Gothic Book"/>
          <w:sz w:val="24"/>
          <w:szCs w:val="24"/>
        </w:rPr>
      </w:pPr>
      <w:r>
        <w:rPr>
          <w:rFonts w:ascii="Franklin Gothic Book" w:hAnsi="Franklin Gothic Book"/>
          <w:sz w:val="24"/>
          <w:szCs w:val="24"/>
        </w:rPr>
        <w:t>Quarterly tax return due dates are as follows:</w:t>
      </w:r>
    </w:p>
    <w:p w14:paraId="7CE50597" w14:textId="7CE97BAC" w:rsidR="004A0E12" w:rsidRPr="004A0E12" w:rsidRDefault="004A0E12" w:rsidP="004A0E12">
      <w:pPr>
        <w:numPr>
          <w:ilvl w:val="0"/>
          <w:numId w:val="1"/>
        </w:numPr>
        <w:spacing w:after="0"/>
        <w:rPr>
          <w:rFonts w:ascii="Franklin Gothic Book" w:hAnsi="Franklin Gothic Book"/>
          <w:sz w:val="24"/>
          <w:szCs w:val="24"/>
        </w:rPr>
      </w:pPr>
      <w:r>
        <w:rPr>
          <w:rFonts w:ascii="Franklin Gothic Book" w:hAnsi="Franklin Gothic Book"/>
          <w:sz w:val="24"/>
          <w:szCs w:val="24"/>
        </w:rPr>
        <w:t>1st</w:t>
      </w:r>
      <w:r w:rsidRPr="004A0E12">
        <w:rPr>
          <w:rFonts w:ascii="Franklin Gothic Book" w:hAnsi="Franklin Gothic Book"/>
          <w:sz w:val="24"/>
          <w:szCs w:val="24"/>
        </w:rPr>
        <w:t> Quarter returns and payments due on or before 4/30</w:t>
      </w:r>
    </w:p>
    <w:p w14:paraId="79146EAF" w14:textId="463B0679" w:rsidR="004A0E12" w:rsidRPr="004A0E12" w:rsidRDefault="004A0E12" w:rsidP="004A0E12">
      <w:pPr>
        <w:numPr>
          <w:ilvl w:val="0"/>
          <w:numId w:val="1"/>
        </w:numPr>
        <w:spacing w:after="0"/>
        <w:rPr>
          <w:rFonts w:ascii="Franklin Gothic Book" w:hAnsi="Franklin Gothic Book"/>
          <w:sz w:val="24"/>
          <w:szCs w:val="24"/>
        </w:rPr>
      </w:pPr>
      <w:r>
        <w:rPr>
          <w:rFonts w:ascii="Franklin Gothic Book" w:hAnsi="Franklin Gothic Book"/>
          <w:sz w:val="24"/>
          <w:szCs w:val="24"/>
        </w:rPr>
        <w:t>2nd</w:t>
      </w:r>
      <w:r w:rsidRPr="004A0E12">
        <w:rPr>
          <w:rFonts w:ascii="Franklin Gothic Book" w:hAnsi="Franklin Gothic Book"/>
          <w:sz w:val="24"/>
          <w:szCs w:val="24"/>
        </w:rPr>
        <w:t> Quarter returns and payments due on or before 7/31</w:t>
      </w:r>
    </w:p>
    <w:p w14:paraId="1FE72118" w14:textId="6645B5DE" w:rsidR="004A0E12" w:rsidRPr="004A0E12" w:rsidRDefault="004A0E12" w:rsidP="004A0E12">
      <w:pPr>
        <w:numPr>
          <w:ilvl w:val="0"/>
          <w:numId w:val="1"/>
        </w:numPr>
        <w:spacing w:after="0"/>
        <w:rPr>
          <w:rFonts w:ascii="Franklin Gothic Book" w:hAnsi="Franklin Gothic Book"/>
          <w:sz w:val="24"/>
          <w:szCs w:val="24"/>
        </w:rPr>
      </w:pPr>
      <w:r>
        <w:rPr>
          <w:rFonts w:ascii="Franklin Gothic Book" w:hAnsi="Franklin Gothic Book"/>
          <w:sz w:val="24"/>
          <w:szCs w:val="24"/>
        </w:rPr>
        <w:t>3</w:t>
      </w:r>
      <w:r w:rsidRPr="004A0E12">
        <w:rPr>
          <w:rFonts w:ascii="Franklin Gothic Book" w:hAnsi="Franklin Gothic Book"/>
          <w:sz w:val="24"/>
          <w:szCs w:val="24"/>
        </w:rPr>
        <w:t>rd</w:t>
      </w:r>
      <w:r>
        <w:rPr>
          <w:rFonts w:ascii="Franklin Gothic Book" w:hAnsi="Franklin Gothic Book"/>
          <w:sz w:val="24"/>
          <w:szCs w:val="24"/>
        </w:rPr>
        <w:t xml:space="preserve"> </w:t>
      </w:r>
      <w:r w:rsidRPr="004A0E12">
        <w:rPr>
          <w:rFonts w:ascii="Franklin Gothic Book" w:hAnsi="Franklin Gothic Book"/>
          <w:sz w:val="24"/>
          <w:szCs w:val="24"/>
        </w:rPr>
        <w:t>Quarter returns and payments due on or before 10/31</w:t>
      </w:r>
    </w:p>
    <w:p w14:paraId="00ED5064" w14:textId="16433064" w:rsidR="004A0E12" w:rsidRPr="004A0E12" w:rsidRDefault="004A0E12" w:rsidP="004A0E12">
      <w:pPr>
        <w:numPr>
          <w:ilvl w:val="0"/>
          <w:numId w:val="1"/>
        </w:numPr>
        <w:spacing w:after="0"/>
        <w:rPr>
          <w:rFonts w:ascii="Franklin Gothic Book" w:hAnsi="Franklin Gothic Book"/>
          <w:sz w:val="24"/>
          <w:szCs w:val="24"/>
        </w:rPr>
      </w:pPr>
      <w:r>
        <w:rPr>
          <w:rFonts w:ascii="Franklin Gothic Book" w:hAnsi="Franklin Gothic Book"/>
          <w:sz w:val="24"/>
          <w:szCs w:val="24"/>
        </w:rPr>
        <w:t>4th</w:t>
      </w:r>
      <w:r w:rsidRPr="004A0E12">
        <w:rPr>
          <w:rFonts w:ascii="Franklin Gothic Book" w:hAnsi="Franklin Gothic Book"/>
          <w:sz w:val="24"/>
          <w:szCs w:val="24"/>
        </w:rPr>
        <w:t> Quarter returns and payments due on or before 1/31</w:t>
      </w:r>
    </w:p>
    <w:p w14:paraId="507F36F0" w14:textId="77777777" w:rsidR="004D4CC9" w:rsidRDefault="004D4CC9" w:rsidP="005B5DB1">
      <w:pPr>
        <w:spacing w:after="0"/>
        <w:rPr>
          <w:rFonts w:ascii="Franklin Gothic Book" w:hAnsi="Franklin Gothic Book"/>
          <w:sz w:val="24"/>
          <w:szCs w:val="24"/>
        </w:rPr>
      </w:pPr>
    </w:p>
    <w:p w14:paraId="06BF560F" w14:textId="77777777" w:rsidR="0076289E" w:rsidRPr="0076289E" w:rsidRDefault="00B65F03" w:rsidP="0076289E">
      <w:pPr>
        <w:spacing w:after="0"/>
        <w:rPr>
          <w:rFonts w:ascii="Franklin Gothic Book" w:hAnsi="Franklin Gothic Book"/>
          <w:sz w:val="24"/>
          <w:szCs w:val="24"/>
        </w:rPr>
      </w:pPr>
      <w:r>
        <w:rPr>
          <w:rFonts w:ascii="Franklin Gothic Book" w:hAnsi="Franklin Gothic Book"/>
          <w:sz w:val="24"/>
          <w:szCs w:val="24"/>
        </w:rPr>
        <w:t>CT</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w:t>
      </w:r>
      <w:bookmarkEnd w:id="0"/>
      <w:r w:rsidR="0076289E" w:rsidRPr="0076289E">
        <w:rPr>
          <w:rFonts w:ascii="Franklin Gothic Book" w:hAnsi="Franklin Gothic Book"/>
          <w:sz w:val="24"/>
          <w:szCs w:val="24"/>
        </w:rPr>
        <w:t xml:space="preserve">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4" w:history="1">
        <w:r w:rsidR="0076289E" w:rsidRPr="0076289E">
          <w:rPr>
            <w:rStyle w:val="Hyperlink"/>
            <w:rFonts w:ascii="Franklin Gothic Book" w:hAnsi="Franklin Gothic Book"/>
            <w:sz w:val="24"/>
            <w:szCs w:val="24"/>
          </w:rPr>
          <w:t>https://app.leg.wa.gov/wac/default.aspx?cite=192-300-150</w:t>
        </w:r>
      </w:hyperlink>
      <w:r w:rsidR="0076289E" w:rsidRPr="0076289E">
        <w:rPr>
          <w:rFonts w:ascii="Franklin Gothic Book" w:hAnsi="Franklin Gothic Book"/>
          <w:sz w:val="24"/>
          <w:szCs w:val="24"/>
        </w:rPr>
        <w:t>.</w:t>
      </w:r>
    </w:p>
    <w:p w14:paraId="26B6ECE0" w14:textId="77777777" w:rsidR="005C635B" w:rsidRDefault="005C635B" w:rsidP="005B5DB1">
      <w:pPr>
        <w:spacing w:after="0"/>
        <w:rPr>
          <w:rFonts w:ascii="Franklin Gothic Book" w:hAnsi="Franklin Gothic Book"/>
          <w:sz w:val="24"/>
          <w:szCs w:val="24"/>
        </w:rPr>
      </w:pPr>
    </w:p>
    <w:p w14:paraId="52AA1FA5" w14:textId="7107F193" w:rsidR="005C635B" w:rsidRPr="005C635B" w:rsidRDefault="00B65F03" w:rsidP="005B5DB1">
      <w:pPr>
        <w:spacing w:after="0"/>
        <w:rPr>
          <w:rFonts w:ascii="Franklin Gothic Book" w:hAnsi="Franklin Gothic Book"/>
          <w:b/>
          <w:bCs/>
          <w:sz w:val="24"/>
          <w:szCs w:val="24"/>
        </w:rPr>
      </w:pPr>
      <w:r>
        <w:rPr>
          <w:rFonts w:ascii="Franklin Gothic Book" w:hAnsi="Franklin Gothic Book"/>
          <w:b/>
          <w:bCs/>
          <w:sz w:val="24"/>
          <w:szCs w:val="24"/>
        </w:rPr>
        <w:t>CT</w:t>
      </w:r>
      <w:r w:rsidR="005C635B" w:rsidRPr="005C635B">
        <w:rPr>
          <w:rFonts w:ascii="Franklin Gothic Book" w:hAnsi="Franklin Gothic Book"/>
          <w:b/>
          <w:bCs/>
          <w:sz w:val="24"/>
          <w:szCs w:val="24"/>
        </w:rPr>
        <w:t xml:space="preserve"> State Workers’ Compensation</w:t>
      </w:r>
    </w:p>
    <w:p w14:paraId="638CE7B6" w14:textId="26B0755D" w:rsidR="005C635B" w:rsidRDefault="00DE5FD7" w:rsidP="005B5DB1">
      <w:pPr>
        <w:spacing w:after="0"/>
        <w:rPr>
          <w:rFonts w:ascii="Franklin Gothic Book" w:hAnsi="Franklin Gothic Book"/>
          <w:sz w:val="24"/>
          <w:szCs w:val="24"/>
        </w:rPr>
      </w:pPr>
      <w:r>
        <w:rPr>
          <w:rFonts w:ascii="Franklin Gothic Book" w:hAnsi="Franklin Gothic Book"/>
          <w:sz w:val="24"/>
          <w:szCs w:val="24"/>
        </w:rPr>
        <w:t xml:space="preserve">All Connecticut businesses with employees are required to carry workers compensation insurance to protect their employees. </w:t>
      </w:r>
      <w:r w:rsidRPr="00DE5FD7">
        <w:rPr>
          <w:rFonts w:ascii="Franklin Gothic Book" w:hAnsi="Franklin Gothic Book"/>
          <w:sz w:val="24"/>
          <w:szCs w:val="24"/>
        </w:rPr>
        <w:t xml:space="preserve">As an employer in the state of Connecticut, you must secure workers’ compensation coverage as soon as you have one or more part-time or full-time employees. You </w:t>
      </w:r>
      <w:r>
        <w:rPr>
          <w:rFonts w:ascii="Franklin Gothic Book" w:hAnsi="Franklin Gothic Book"/>
          <w:sz w:val="24"/>
          <w:szCs w:val="24"/>
        </w:rPr>
        <w:t>may</w:t>
      </w:r>
      <w:r w:rsidRPr="00DE5FD7">
        <w:rPr>
          <w:rFonts w:ascii="Franklin Gothic Book" w:hAnsi="Franklin Gothic Book"/>
          <w:sz w:val="24"/>
          <w:szCs w:val="24"/>
        </w:rPr>
        <w:t xml:space="preserve"> purchase workers’ compensation insurance through a licensed commercial carrier or</w:t>
      </w:r>
      <w:r>
        <w:rPr>
          <w:rFonts w:ascii="Franklin Gothic Book" w:hAnsi="Franklin Gothic Book"/>
          <w:sz w:val="24"/>
          <w:szCs w:val="24"/>
        </w:rPr>
        <w:t xml:space="preserve"> </w:t>
      </w:r>
      <w:r w:rsidRPr="00DE5FD7">
        <w:rPr>
          <w:rFonts w:ascii="Franklin Gothic Book" w:hAnsi="Franklin Gothic Book"/>
          <w:sz w:val="24"/>
          <w:szCs w:val="24"/>
        </w:rPr>
        <w:t>through the</w:t>
      </w:r>
      <w:r>
        <w:rPr>
          <w:rFonts w:ascii="Franklin Gothic Book" w:hAnsi="Franklin Gothic Book"/>
          <w:sz w:val="24"/>
          <w:szCs w:val="24"/>
        </w:rPr>
        <w:t xml:space="preserve"> Connecticut Insurance Department.</w:t>
      </w:r>
    </w:p>
    <w:p w14:paraId="2FA22B1A" w14:textId="77777777" w:rsidR="005C635B" w:rsidRDefault="005C635B" w:rsidP="005B5DB1">
      <w:pPr>
        <w:spacing w:after="0"/>
        <w:rPr>
          <w:rFonts w:ascii="Franklin Gothic Book" w:hAnsi="Franklin Gothic Book"/>
          <w:sz w:val="24"/>
          <w:szCs w:val="24"/>
        </w:rPr>
      </w:pPr>
    </w:p>
    <w:p w14:paraId="7B5C5331" w14:textId="77777777"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5"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1FF07B55" w14:textId="41192B2A" w:rsidR="0076289E" w:rsidRDefault="0076289E">
      <w:pPr>
        <w:rPr>
          <w:rFonts w:ascii="Franklin Gothic Book" w:hAnsi="Franklin Gothic Book"/>
          <w:sz w:val="24"/>
          <w:szCs w:val="24"/>
        </w:rPr>
      </w:pPr>
      <w:r>
        <w:rPr>
          <w:rFonts w:ascii="Franklin Gothic Book" w:hAnsi="Franklin Gothic Book"/>
          <w:sz w:val="24"/>
          <w:szCs w:val="24"/>
        </w:rPr>
        <w:br w:type="page"/>
      </w:r>
    </w:p>
    <w:p w14:paraId="67B84185" w14:textId="15DA0701" w:rsidR="005B5DB1" w:rsidRPr="00C840CA" w:rsidRDefault="00B65F03" w:rsidP="005B5DB1">
      <w:pPr>
        <w:spacing w:after="0"/>
        <w:rPr>
          <w:rFonts w:ascii="Franklin Gothic Book" w:hAnsi="Franklin Gothic Book"/>
          <w:b/>
          <w:bCs/>
          <w:sz w:val="24"/>
          <w:szCs w:val="24"/>
        </w:rPr>
      </w:pPr>
      <w:r>
        <w:rPr>
          <w:rFonts w:ascii="Franklin Gothic Book" w:hAnsi="Franklin Gothic Book"/>
          <w:b/>
          <w:bCs/>
          <w:sz w:val="24"/>
          <w:szCs w:val="24"/>
        </w:rPr>
        <w:lastRenderedPageBreak/>
        <w:t>CT</w:t>
      </w:r>
      <w:r w:rsidR="005B5DB1" w:rsidRPr="00C840CA">
        <w:rPr>
          <w:rFonts w:ascii="Franklin Gothic Book" w:hAnsi="Franklin Gothic Book"/>
          <w:b/>
          <w:bCs/>
          <w:sz w:val="24"/>
          <w:szCs w:val="24"/>
        </w:rPr>
        <w:t xml:space="preserve"> State Paid Family / Medical Leave</w:t>
      </w:r>
    </w:p>
    <w:p w14:paraId="54883B6F" w14:textId="2E19CCB1" w:rsidR="00773EC0" w:rsidRDefault="00283454" w:rsidP="00773EC0">
      <w:pPr>
        <w:spacing w:after="0"/>
        <w:rPr>
          <w:rFonts w:ascii="Franklin Gothic Book" w:hAnsi="Franklin Gothic Book"/>
          <w:sz w:val="24"/>
          <w:szCs w:val="24"/>
        </w:rPr>
      </w:pPr>
      <w:r w:rsidRPr="00283454">
        <w:rPr>
          <w:rFonts w:ascii="Franklin Gothic Book" w:hAnsi="Franklin Gothic Book"/>
          <w:sz w:val="24"/>
          <w:szCs w:val="24"/>
        </w:rPr>
        <w:t>C</w:t>
      </w:r>
      <w:r w:rsidR="00B65F03">
        <w:rPr>
          <w:rFonts w:ascii="Franklin Gothic Book" w:hAnsi="Franklin Gothic Book"/>
          <w:sz w:val="24"/>
          <w:szCs w:val="24"/>
        </w:rPr>
        <w:t>T</w:t>
      </w:r>
      <w:r w:rsidRPr="00283454">
        <w:rPr>
          <w:rFonts w:ascii="Franklin Gothic Book" w:hAnsi="Franklin Gothic Book"/>
          <w:sz w:val="24"/>
          <w:szCs w:val="24"/>
        </w:rPr>
        <w:t xml:space="preserve"> Paid Leave is the state's Paid Family and Medical Leave Insurance (PFMLI) program. </w:t>
      </w:r>
      <w:r w:rsidR="00773EC0">
        <w:rPr>
          <w:rFonts w:ascii="Franklin Gothic Book" w:hAnsi="Franklin Gothic Book"/>
          <w:sz w:val="24"/>
          <w:szCs w:val="24"/>
        </w:rPr>
        <w:t>Per the CT Paid Leave Authority, m</w:t>
      </w:r>
      <w:r w:rsidR="00773EC0" w:rsidRPr="00773EC0">
        <w:rPr>
          <w:rFonts w:ascii="Franklin Gothic Book" w:hAnsi="Franklin Gothic Book"/>
          <w:sz w:val="24"/>
          <w:szCs w:val="24"/>
        </w:rPr>
        <w:t xml:space="preserve">ost Connecticut employers with one or more employees are covered employers under the CT Paid Leave Program and their employees must participate in the CTPL program. Exceptions to this rule include unionized employees of the State of Connecticut, as well as employees of the federal government, municipalities, local or regional boards of education, and non-public elementary or secondary schools. </w:t>
      </w:r>
      <w:r w:rsidR="00773EC0" w:rsidRPr="00773EC0">
        <w:rPr>
          <w:rFonts w:ascii="Franklin Gothic Book" w:hAnsi="Franklin Gothic Book"/>
          <w:b/>
          <w:bCs/>
          <w:sz w:val="24"/>
          <w:szCs w:val="24"/>
        </w:rPr>
        <w:t xml:space="preserve">Also excluded from coverage are </w:t>
      </w:r>
      <w:r w:rsidR="00773EC0" w:rsidRPr="00773EC0">
        <w:rPr>
          <w:rFonts w:ascii="Franklin Gothic Book" w:hAnsi="Franklin Gothic Book"/>
          <w:sz w:val="24"/>
          <w:szCs w:val="24"/>
        </w:rPr>
        <w:t xml:space="preserve">railroad workers under the Amtrak Act, </w:t>
      </w:r>
      <w:r w:rsidR="00773EC0" w:rsidRPr="00773EC0">
        <w:rPr>
          <w:rFonts w:ascii="Franklin Gothic Book" w:hAnsi="Franklin Gothic Book"/>
          <w:b/>
          <w:bCs/>
          <w:sz w:val="24"/>
          <w:szCs w:val="24"/>
        </w:rPr>
        <w:t>individuals who are employed by government of another state</w:t>
      </w:r>
      <w:r w:rsidR="00773EC0" w:rsidRPr="00773EC0">
        <w:rPr>
          <w:rFonts w:ascii="Franklin Gothic Book" w:hAnsi="Franklin Gothic Book"/>
          <w:sz w:val="24"/>
          <w:szCs w:val="24"/>
        </w:rPr>
        <w:t>, a sovereign nation (including tribes), and individuals who are excused from paying state taxes pursuant to federal law, such as some military spouses and some individuals who work in interstate commerce. Employees of municipalities and boards of education may collectively bargain to be included in the Paid Leave Program. In addition, sole proprietors and self-employed individuals are able to opt-in to the program as individuals, but must remain enrolled for a minimum of 3 years.</w:t>
      </w:r>
      <w:r w:rsidR="008C6FB2">
        <w:rPr>
          <w:rFonts w:ascii="Franklin Gothic Book" w:hAnsi="Franklin Gothic Book"/>
          <w:sz w:val="24"/>
          <w:szCs w:val="24"/>
        </w:rPr>
        <w:t xml:space="preserve"> </w:t>
      </w:r>
      <w:r w:rsidR="00773EC0" w:rsidRPr="003B4800">
        <w:rPr>
          <w:rFonts w:ascii="Franklin Gothic Book" w:hAnsi="Franklin Gothic Book"/>
          <w:b/>
          <w:bCs/>
          <w:sz w:val="24"/>
          <w:szCs w:val="24"/>
        </w:rPr>
        <w:t xml:space="preserve">Therefore, </w:t>
      </w:r>
      <w:r w:rsidR="003B4800" w:rsidRPr="003B4800">
        <w:rPr>
          <w:rFonts w:ascii="Franklin Gothic Book" w:hAnsi="Franklin Gothic Book"/>
          <w:b/>
          <w:bCs/>
          <w:sz w:val="24"/>
          <w:szCs w:val="24"/>
        </w:rPr>
        <w:t xml:space="preserve">a </w:t>
      </w:r>
      <w:r w:rsidR="00773EC0" w:rsidRPr="003B4800">
        <w:rPr>
          <w:rFonts w:ascii="Franklin Gothic Book" w:hAnsi="Franklin Gothic Book"/>
          <w:b/>
          <w:bCs/>
          <w:sz w:val="24"/>
          <w:szCs w:val="24"/>
        </w:rPr>
        <w:t>WA State Community College will not be a covered employer based on the exclusions above.</w:t>
      </w:r>
    </w:p>
    <w:p w14:paraId="2223D9E2" w14:textId="28440533" w:rsidR="005B5DB1" w:rsidRDefault="00773EC0" w:rsidP="00773EC0">
      <w:pPr>
        <w:spacing w:after="0"/>
        <w:rPr>
          <w:rFonts w:ascii="Franklin Gothic Book" w:hAnsi="Franklin Gothic Book"/>
          <w:sz w:val="24"/>
          <w:szCs w:val="24"/>
        </w:rPr>
      </w:pPr>
      <w:r w:rsidRPr="00773EC0">
        <w:rPr>
          <w:rFonts w:ascii="Franklin Gothic Book" w:hAnsi="Franklin Gothic Book"/>
          <w:sz w:val="24"/>
          <w:szCs w:val="24"/>
        </w:rPr>
        <w:br/>
      </w:r>
      <w:r w:rsidR="005B5DB1" w:rsidRPr="00C840CA">
        <w:rPr>
          <w:rFonts w:ascii="Franklin Gothic Book" w:hAnsi="Franklin Gothic Book"/>
          <w:b/>
          <w:bCs/>
          <w:sz w:val="24"/>
          <w:szCs w:val="24"/>
        </w:rPr>
        <w:t xml:space="preserve">Helpful resources for </w:t>
      </w:r>
      <w:r w:rsidR="00283454">
        <w:rPr>
          <w:rFonts w:ascii="Franklin Gothic Book" w:hAnsi="Franklin Gothic Book"/>
          <w:b/>
          <w:bCs/>
          <w:sz w:val="24"/>
          <w:szCs w:val="24"/>
        </w:rPr>
        <w:t>Connecticut</w:t>
      </w:r>
    </w:p>
    <w:p w14:paraId="546A7869" w14:textId="77777777" w:rsidR="003D7CFD" w:rsidRDefault="003D7CFD" w:rsidP="005B5DB1">
      <w:pPr>
        <w:spacing w:after="0"/>
        <w:rPr>
          <w:rFonts w:ascii="Franklin Gothic Book" w:hAnsi="Franklin Gothic Book"/>
          <w:sz w:val="24"/>
          <w:szCs w:val="24"/>
        </w:rPr>
      </w:pPr>
    </w:p>
    <w:p w14:paraId="139A2EA9" w14:textId="5FBA068C" w:rsidR="003D7CFD" w:rsidRDefault="00215423" w:rsidP="005B5DB1">
      <w:pPr>
        <w:spacing w:after="0"/>
        <w:rPr>
          <w:rFonts w:ascii="Franklin Gothic Book" w:hAnsi="Franklin Gothic Book"/>
          <w:sz w:val="24"/>
          <w:szCs w:val="24"/>
        </w:rPr>
      </w:pPr>
      <w:r>
        <w:rPr>
          <w:rFonts w:ascii="Franklin Gothic Book" w:hAnsi="Franklin Gothic Book"/>
          <w:sz w:val="24"/>
          <w:szCs w:val="24"/>
        </w:rPr>
        <w:t xml:space="preserve">CT DOR withholding tables, publications, and forms: </w:t>
      </w:r>
      <w:hyperlink r:id="rId16" w:history="1">
        <w:r w:rsidRPr="00295859">
          <w:rPr>
            <w:rStyle w:val="Hyperlink"/>
            <w:rFonts w:ascii="Franklin Gothic Book" w:hAnsi="Franklin Gothic Book"/>
            <w:sz w:val="24"/>
            <w:szCs w:val="24"/>
          </w:rPr>
          <w:t>https://portal.ct.gov/DRS/DRS-Forms/Current-Year-Forms/Withholding-Forms</w:t>
        </w:r>
      </w:hyperlink>
    </w:p>
    <w:p w14:paraId="1F84356A" w14:textId="77777777" w:rsidR="00215423" w:rsidRDefault="00215423" w:rsidP="005B5DB1">
      <w:pPr>
        <w:spacing w:after="0"/>
        <w:rPr>
          <w:rFonts w:ascii="Franklin Gothic Book" w:hAnsi="Franklin Gothic Book"/>
          <w:sz w:val="24"/>
          <w:szCs w:val="24"/>
        </w:rPr>
      </w:pPr>
    </w:p>
    <w:p w14:paraId="794BD1D2" w14:textId="6D61B89A" w:rsidR="00215423" w:rsidRDefault="00645AE7" w:rsidP="005B5DB1">
      <w:pPr>
        <w:spacing w:after="0"/>
        <w:rPr>
          <w:rFonts w:ascii="Franklin Gothic Book" w:hAnsi="Franklin Gothic Book"/>
          <w:sz w:val="24"/>
          <w:szCs w:val="24"/>
        </w:rPr>
      </w:pPr>
      <w:r>
        <w:rPr>
          <w:rFonts w:ascii="Franklin Gothic Book" w:hAnsi="Franklin Gothic Book"/>
          <w:sz w:val="24"/>
          <w:szCs w:val="24"/>
        </w:rPr>
        <w:t xml:space="preserve">CT DOL Unemployment Insurance Benefits Division Employer Wage &amp; Tax Info website: </w:t>
      </w:r>
      <w:hyperlink r:id="rId17" w:history="1">
        <w:r w:rsidRPr="00295859">
          <w:rPr>
            <w:rStyle w:val="Hyperlink"/>
            <w:rFonts w:ascii="Franklin Gothic Book" w:hAnsi="Franklin Gothic Book"/>
            <w:sz w:val="24"/>
            <w:szCs w:val="24"/>
          </w:rPr>
          <w:t>https://portal.ct.gov/dol/Divisions/Unemployment-Insurance-Benefits?language=en_US</w:t>
        </w:r>
      </w:hyperlink>
    </w:p>
    <w:p w14:paraId="19990A68" w14:textId="77777777" w:rsidR="00645AE7" w:rsidRDefault="00645AE7" w:rsidP="005B5DB1">
      <w:pPr>
        <w:spacing w:after="0"/>
        <w:rPr>
          <w:rFonts w:ascii="Franklin Gothic Book" w:hAnsi="Franklin Gothic Book"/>
          <w:sz w:val="24"/>
          <w:szCs w:val="24"/>
        </w:rPr>
      </w:pPr>
    </w:p>
    <w:p w14:paraId="53539C62" w14:textId="25265A01" w:rsidR="00645AE7" w:rsidRDefault="00173A4D" w:rsidP="005B5DB1">
      <w:pPr>
        <w:spacing w:after="0"/>
        <w:rPr>
          <w:rFonts w:ascii="Franklin Gothic Book" w:hAnsi="Franklin Gothic Book"/>
          <w:sz w:val="24"/>
          <w:szCs w:val="24"/>
        </w:rPr>
      </w:pPr>
      <w:r>
        <w:rPr>
          <w:rFonts w:ascii="Franklin Gothic Book" w:hAnsi="Franklin Gothic Book"/>
          <w:sz w:val="24"/>
          <w:szCs w:val="24"/>
        </w:rPr>
        <w:t xml:space="preserve">ReEmployCT Employer User Guide: </w:t>
      </w:r>
      <w:hyperlink r:id="rId18" w:history="1">
        <w:r w:rsidRPr="00295859">
          <w:rPr>
            <w:rStyle w:val="Hyperlink"/>
            <w:rFonts w:ascii="Franklin Gothic Book" w:hAnsi="Franklin Gothic Book"/>
            <w:sz w:val="24"/>
            <w:szCs w:val="24"/>
          </w:rPr>
          <w:t>https://portal.ct.gov/-/media/DOLUI/_Reimbursable-and-Contributory-Employer-User-Guide_Tax-Edits-Final_-09122023.pptx</w:t>
        </w:r>
      </w:hyperlink>
    </w:p>
    <w:p w14:paraId="63F902CC" w14:textId="77777777" w:rsidR="00173A4D" w:rsidRDefault="00173A4D" w:rsidP="005B5DB1">
      <w:pPr>
        <w:spacing w:after="0"/>
        <w:rPr>
          <w:rFonts w:ascii="Franklin Gothic Book" w:hAnsi="Franklin Gothic Book"/>
          <w:sz w:val="24"/>
          <w:szCs w:val="24"/>
        </w:rPr>
      </w:pPr>
    </w:p>
    <w:p w14:paraId="4C6814EF" w14:textId="5BBB5146" w:rsidR="00173A4D" w:rsidRDefault="003C0E88" w:rsidP="005B5DB1">
      <w:pPr>
        <w:spacing w:after="0"/>
        <w:rPr>
          <w:rFonts w:ascii="Franklin Gothic Book" w:hAnsi="Franklin Gothic Book"/>
          <w:sz w:val="24"/>
          <w:szCs w:val="24"/>
        </w:rPr>
      </w:pPr>
      <w:r>
        <w:rPr>
          <w:rFonts w:ascii="Franklin Gothic Book" w:hAnsi="Franklin Gothic Book"/>
          <w:sz w:val="24"/>
          <w:szCs w:val="24"/>
        </w:rPr>
        <w:t xml:space="preserve">CT Workers’ Compensation Commission website: </w:t>
      </w:r>
      <w:hyperlink r:id="rId19" w:history="1">
        <w:r w:rsidRPr="00312E2C">
          <w:rPr>
            <w:rStyle w:val="Hyperlink"/>
            <w:rFonts w:ascii="Franklin Gothic Book" w:hAnsi="Franklin Gothic Book"/>
            <w:sz w:val="24"/>
            <w:szCs w:val="24"/>
          </w:rPr>
          <w:t>https://portal.ct.gov/wcc</w:t>
        </w:r>
      </w:hyperlink>
    </w:p>
    <w:p w14:paraId="390100AB" w14:textId="77777777" w:rsidR="003C0E88" w:rsidRDefault="003C0E88" w:rsidP="005B5DB1">
      <w:pPr>
        <w:spacing w:after="0"/>
        <w:rPr>
          <w:rFonts w:ascii="Franklin Gothic Book" w:hAnsi="Franklin Gothic Book"/>
          <w:sz w:val="24"/>
          <w:szCs w:val="24"/>
        </w:rPr>
      </w:pPr>
    </w:p>
    <w:p w14:paraId="10F02C48" w14:textId="6E323F0A" w:rsidR="005504A1" w:rsidRDefault="005504A1" w:rsidP="005B5DB1">
      <w:pPr>
        <w:spacing w:after="0"/>
        <w:rPr>
          <w:rFonts w:ascii="Franklin Gothic Book" w:hAnsi="Franklin Gothic Book"/>
          <w:sz w:val="24"/>
          <w:szCs w:val="24"/>
        </w:rPr>
      </w:pPr>
      <w:r>
        <w:rPr>
          <w:rFonts w:ascii="Franklin Gothic Book" w:hAnsi="Franklin Gothic Book"/>
          <w:sz w:val="24"/>
          <w:szCs w:val="24"/>
        </w:rPr>
        <w:t xml:space="preserve">CT Paid Leave For Businesses and Employers website: </w:t>
      </w:r>
      <w:hyperlink r:id="rId20" w:history="1">
        <w:r w:rsidRPr="00312E2C">
          <w:rPr>
            <w:rStyle w:val="Hyperlink"/>
            <w:rFonts w:ascii="Franklin Gothic Book" w:hAnsi="Franklin Gothic Book"/>
            <w:sz w:val="24"/>
            <w:szCs w:val="24"/>
          </w:rPr>
          <w:t>https://www.ctpaidleave.org/For-Businesses-and-Employers?language=en_US</w:t>
        </w:r>
      </w:hyperlink>
    </w:p>
    <w:p w14:paraId="0BC74E33" w14:textId="77777777" w:rsidR="005504A1" w:rsidRDefault="005504A1" w:rsidP="005B5DB1">
      <w:pPr>
        <w:spacing w:after="0"/>
        <w:rPr>
          <w:rFonts w:ascii="Franklin Gothic Book" w:hAnsi="Franklin Gothic Book"/>
          <w:sz w:val="24"/>
          <w:szCs w:val="24"/>
        </w:rPr>
      </w:pPr>
    </w:p>
    <w:p w14:paraId="5E3FD20D" w14:textId="77777777" w:rsidR="005504A1" w:rsidRPr="003D7CFD" w:rsidRDefault="005504A1" w:rsidP="005B5DB1">
      <w:pPr>
        <w:spacing w:after="0"/>
        <w:rPr>
          <w:rFonts w:ascii="Franklin Gothic Book" w:hAnsi="Franklin Gothic Book"/>
          <w:sz w:val="24"/>
          <w:szCs w:val="24"/>
        </w:rPr>
      </w:pPr>
    </w:p>
    <w:sectPr w:rsidR="005504A1" w:rsidRPr="003D7CFD" w:rsidSect="005E4973">
      <w:footerReference w:type="defaul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12B5" w14:textId="77777777" w:rsidR="00B65F03" w:rsidRDefault="00B65F03" w:rsidP="005E4973">
      <w:pPr>
        <w:spacing w:after="0" w:line="240" w:lineRule="auto"/>
      </w:pPr>
      <w:r>
        <w:separator/>
      </w:r>
    </w:p>
  </w:endnote>
  <w:endnote w:type="continuationSeparator" w:id="0">
    <w:p w14:paraId="1CC3AD5D" w14:textId="77777777" w:rsidR="00B65F03" w:rsidRDefault="00B65F03"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8CB" w14:textId="77777777" w:rsidR="0076289E" w:rsidRDefault="0076289E" w:rsidP="0076289E">
    <w:pPr>
      <w:pStyle w:val="Footer"/>
      <w:rPr>
        <w:rFonts w:ascii="Franklin Gothic Book" w:hAnsi="Franklin Gothic Book"/>
        <w:sz w:val="20"/>
      </w:rPr>
    </w:pPr>
    <w:r>
      <w:rPr>
        <w:rFonts w:ascii="Franklin Gothic Book" w:hAnsi="Franklin Gothic Book"/>
        <w:sz w:val="20"/>
      </w:rPr>
      <w:t>The information provided in this guidance does not constitute legal advice and is provided for general informational purposes only. Employer responsibilities associated with out-of-state workers are highly regulated and vary from state to state. Colleges should consult with their attorney(s) in order to ensure compliance with their legal obligations in each state where an out-of-state worker is employed.</w:t>
    </w:r>
  </w:p>
  <w:p w14:paraId="06A618D5" w14:textId="286DD0F6" w:rsidR="005E4973" w:rsidRPr="0076289E" w:rsidRDefault="0076289E" w:rsidP="0076289E">
    <w:pPr>
      <w:pStyle w:val="Footer"/>
      <w:jc w:val="right"/>
      <w:rPr>
        <w:rFonts w:ascii="Franklin Gothic Book" w:hAnsi="Franklin Gothic Book"/>
        <w:sz w:val="20"/>
      </w:rPr>
    </w:pPr>
    <w:r>
      <w:rPr>
        <w:rFonts w:ascii="Franklin Gothic Book" w:hAnsi="Franklin Gothic Book"/>
        <w:sz w:val="20"/>
      </w:rPr>
      <w:t xml:space="preserve">Updated </w:t>
    </w:r>
    <w:r>
      <w:rPr>
        <w:rFonts w:ascii="Franklin Gothic Book" w:hAnsi="Franklin Gothic Book"/>
        <w:sz w:val="20"/>
      </w:rPr>
      <w:t>12/29/23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6CC0" w14:textId="77777777" w:rsidR="00B65F03" w:rsidRDefault="00B65F03" w:rsidP="005E4973">
      <w:pPr>
        <w:spacing w:after="0" w:line="240" w:lineRule="auto"/>
      </w:pPr>
      <w:r>
        <w:separator/>
      </w:r>
    </w:p>
  </w:footnote>
  <w:footnote w:type="continuationSeparator" w:id="0">
    <w:p w14:paraId="42DBCFC1" w14:textId="77777777" w:rsidR="00B65F03" w:rsidRDefault="00B65F03"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31BF"/>
    <w:multiLevelType w:val="multilevel"/>
    <w:tmpl w:val="58FE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1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03"/>
    <w:rsid w:val="000024A1"/>
    <w:rsid w:val="000A465D"/>
    <w:rsid w:val="000C5B3C"/>
    <w:rsid w:val="00173A4D"/>
    <w:rsid w:val="001754DC"/>
    <w:rsid w:val="001B715C"/>
    <w:rsid w:val="00215423"/>
    <w:rsid w:val="0027732A"/>
    <w:rsid w:val="00283454"/>
    <w:rsid w:val="002B1693"/>
    <w:rsid w:val="002B683E"/>
    <w:rsid w:val="003A3DBD"/>
    <w:rsid w:val="003B4800"/>
    <w:rsid w:val="003C0E88"/>
    <w:rsid w:val="003D7CFD"/>
    <w:rsid w:val="00402529"/>
    <w:rsid w:val="00482BF3"/>
    <w:rsid w:val="00495B89"/>
    <w:rsid w:val="004A0E12"/>
    <w:rsid w:val="004A1E37"/>
    <w:rsid w:val="004C121F"/>
    <w:rsid w:val="004D4CC9"/>
    <w:rsid w:val="0051294F"/>
    <w:rsid w:val="005504A1"/>
    <w:rsid w:val="005B5DB1"/>
    <w:rsid w:val="005C635B"/>
    <w:rsid w:val="005E4973"/>
    <w:rsid w:val="00614C6E"/>
    <w:rsid w:val="00645AE7"/>
    <w:rsid w:val="00707E0A"/>
    <w:rsid w:val="0076289E"/>
    <w:rsid w:val="00772FCF"/>
    <w:rsid w:val="007730B6"/>
    <w:rsid w:val="00773EC0"/>
    <w:rsid w:val="007847FD"/>
    <w:rsid w:val="00790AF2"/>
    <w:rsid w:val="007A69E1"/>
    <w:rsid w:val="007E0C79"/>
    <w:rsid w:val="00856124"/>
    <w:rsid w:val="00880F74"/>
    <w:rsid w:val="008A2431"/>
    <w:rsid w:val="008C6FB2"/>
    <w:rsid w:val="008E7856"/>
    <w:rsid w:val="009151A7"/>
    <w:rsid w:val="009C3F8C"/>
    <w:rsid w:val="00A120D9"/>
    <w:rsid w:val="00A858BC"/>
    <w:rsid w:val="00B20F42"/>
    <w:rsid w:val="00B4614A"/>
    <w:rsid w:val="00B65F03"/>
    <w:rsid w:val="00BB48F7"/>
    <w:rsid w:val="00C74B9B"/>
    <w:rsid w:val="00C840CA"/>
    <w:rsid w:val="00C95322"/>
    <w:rsid w:val="00DE5FD7"/>
    <w:rsid w:val="00E643F4"/>
    <w:rsid w:val="00E82AD3"/>
    <w:rsid w:val="00F17F98"/>
    <w:rsid w:val="00F62834"/>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F928"/>
  <w15:chartTrackingRefBased/>
  <w15:docId w15:val="{6B81C007-EED6-4A13-B84B-80BFAD12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A120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4996">
      <w:bodyDiv w:val="1"/>
      <w:marLeft w:val="0"/>
      <w:marRight w:val="0"/>
      <w:marTop w:val="0"/>
      <w:marBottom w:val="0"/>
      <w:divBdr>
        <w:top w:val="none" w:sz="0" w:space="0" w:color="auto"/>
        <w:left w:val="none" w:sz="0" w:space="0" w:color="auto"/>
        <w:bottom w:val="none" w:sz="0" w:space="0" w:color="auto"/>
        <w:right w:val="none" w:sz="0" w:space="0" w:color="auto"/>
      </w:divBdr>
    </w:div>
    <w:div w:id="7791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employcttax.dol.ct.gov/accessct/faces/login/login_local.xhtml" TargetMode="External"/><Relationship Id="rId18" Type="http://schemas.openxmlformats.org/officeDocument/2006/relationships/hyperlink" Target="https://portal.ct.gov/-/media/DOLUI/_Reimbursable-and-Contributory-Employer-User-Guide_Tax-Edits-Final_-09122023.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ortal.ct.gov/DRS/DRS-Forms/Current-Year-Forms/Withholding-Forms" TargetMode="External"/><Relationship Id="rId17" Type="http://schemas.openxmlformats.org/officeDocument/2006/relationships/hyperlink" Target="https://portal.ct.gov/dol/Divisions/Unemployment-Insurance-Benefits?language=en_US" TargetMode="External"/><Relationship Id="rId2" Type="http://schemas.openxmlformats.org/officeDocument/2006/relationships/customXml" Target="../customXml/item2.xml"/><Relationship Id="rId16" Type="http://schemas.openxmlformats.org/officeDocument/2006/relationships/hyperlink" Target="https://portal.ct.gov/DRS/DRS-Forms/Current-Year-Forms/Withholding-Forms" TargetMode="External"/><Relationship Id="rId20" Type="http://schemas.openxmlformats.org/officeDocument/2006/relationships/hyperlink" Target="https://www.ctpaidleave.org/For-Businesses-and-Employers?language=en_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ct.gov/DRS-myconneCT" TargetMode="External"/><Relationship Id="rId5" Type="http://schemas.openxmlformats.org/officeDocument/2006/relationships/styles" Target="styles.xml"/><Relationship Id="rId15" Type="http://schemas.openxmlformats.org/officeDocument/2006/relationships/hyperlink" Target="mailto:kimberly.haggard@des.wa.gov" TargetMode="External"/><Relationship Id="rId23" Type="http://schemas.openxmlformats.org/officeDocument/2006/relationships/theme" Target="theme/theme1.xml"/><Relationship Id="rId10" Type="http://schemas.openxmlformats.org/officeDocument/2006/relationships/hyperlink" Target="https://portal.ct.gov/DRS/Withholding-Taxes/Withholding-Employer-Information" TargetMode="External"/><Relationship Id="rId19" Type="http://schemas.openxmlformats.org/officeDocument/2006/relationships/hyperlink" Target="https://portal.ct.gov/wc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wac/default.aspx?cite=192-300-15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ystem\System%20Payroll\Out-of-State%20Employees\Connecticut\ct-payroll-tax-setup-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ct-payroll-tax-setup-DRAFT</Template>
  <TotalTime>318</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14</cp:revision>
  <dcterms:created xsi:type="dcterms:W3CDTF">2023-12-28T20:00:00Z</dcterms:created>
  <dcterms:modified xsi:type="dcterms:W3CDTF">2024-02-07T22:48:00Z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