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40" w:line="240" w:lineRule="auto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color w:val="2f5496"/>
          <w:sz w:val="32"/>
          <w:szCs w:val="32"/>
          <w:rtl w:val="0"/>
        </w:rPr>
        <w:t xml:space="preserve">DSSC Meeting Spring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Wednesday, April 21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1pm-4:30pm and Thursday, April 22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1pm-4:</w:t>
      </w:r>
      <w:r w:rsidDel="00000000" w:rsidR="00000000" w:rsidRPr="00000000">
        <w:rPr>
          <w:rFonts w:ascii="Arial" w:cs="Arial" w:eastAsia="Arial" w:hAnsi="Arial"/>
          <w:rtl w:val="0"/>
        </w:rPr>
        <w:t xml:space="preserve">45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Virtual Zoom Meetings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40" w:line="240" w:lineRule="auto"/>
        <w:rPr>
          <w:rFonts w:ascii="Arial" w:cs="Arial" w:eastAsia="Arial" w:hAnsi="Arial"/>
          <w:color w:val="2f5496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2f5496"/>
          <w:sz w:val="26"/>
          <w:szCs w:val="26"/>
          <w:rtl w:val="0"/>
        </w:rPr>
        <w:t xml:space="preserve">Wednesday Agenda: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before="240" w:line="240" w:lineRule="auto"/>
        <w:ind w:left="144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1-1:30pm Welcome back &amp; meet and greet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line="240" w:lineRule="auto"/>
        <w:ind w:left="144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1:30-3:45pm Business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spacing w:after="0" w:line="24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15minute break built in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line="240" w:lineRule="auto"/>
        <w:ind w:left="144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3:45-4:15pm Listserv in Realtime Breakouts: (note recorded)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after="0" w:line="240" w:lineRule="auto"/>
        <w:ind w:left="216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A) Topics related to access during COVID-19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line="240" w:lineRule="auto"/>
        <w:ind w:left="216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B) Other Topics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line="240" w:lineRule="auto"/>
        <w:ind w:left="144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4:30 wrap up/end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40" w:line="240" w:lineRule="auto"/>
        <w:rPr>
          <w:rFonts w:ascii="Arial" w:cs="Arial" w:eastAsia="Arial" w:hAnsi="Arial"/>
          <w:color w:val="2f5496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2f5496"/>
          <w:sz w:val="26"/>
          <w:szCs w:val="26"/>
          <w:rtl w:val="0"/>
        </w:rPr>
        <w:t xml:space="preserve">Thursday Agenda: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1-1:10pm Welcome &amp; Intros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1:10-2pm ctcLink Breakouts or access during COVID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2-2:30 Self Care Breakouts/Break 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pacing w:after="0" w:line="240" w:lineRule="auto"/>
        <w:ind w:left="21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A- Breathing &amp; Meditation w/Marisa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after="0" w:line="240" w:lineRule="auto"/>
        <w:ind w:left="21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B- Being Present/Self Reflection Exercise w/Mony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after="0" w:line="240" w:lineRule="auto"/>
        <w:ind w:left="21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C- Venting/What’s been hard this year w/Megan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after="0" w:line="240" w:lineRule="auto"/>
        <w:ind w:left="21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 do your own self-care break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2:30-4:30pm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Anti-Racist and Equitable practices with Dr. Gilbert Villalpando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4:30/4:45 wrap up/end</w:t>
      </w:r>
    </w:p>
    <w:p w:rsidR="00000000" w:rsidDel="00000000" w:rsidP="00000000" w:rsidRDefault="00000000" w:rsidRPr="00000000" w14:paraId="00000015">
      <w:pPr>
        <w:spacing w:after="0" w:before="40" w:line="240" w:lineRule="auto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595329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 w:val="1"/>
    <w:rsid w:val="00595329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95329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595329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NormalWeb">
    <w:name w:val="Normal (Web)"/>
    <w:basedOn w:val="Normal"/>
    <w:uiPriority w:val="99"/>
    <w:semiHidden w:val="1"/>
    <w:unhideWhenUsed w:val="1"/>
    <w:rsid w:val="0059532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 w:val="1"/>
    <w:unhideWhenUsed w:val="1"/>
    <w:rsid w:val="00595329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tVoxtHd9fti5+cqkhBFykK2eGA==">AMUW2mU3eykUZ/IF9f0AnNUp+hBF6fbfyG3i7g3rgSJIqwQcb+dczyJKf5hY6F9d/zSRrxvE9Nql74rgZV1JFsPdKjy5w97owhk0xOpx+/iMSVFkpcx5HX0=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2021-03-24T20:23:00Z</dcterms:created>
  <dc:creator>Jasurda, Megan</dc:creator>
</cp:coreProperties>
</file>