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0BA498A3" w:rsidR="00B35659" w:rsidRDefault="008460CF">
      <w:r>
        <w:rPr>
          <w:b/>
        </w:rPr>
        <w:t>Da</w:t>
      </w:r>
      <w:r w:rsidR="00894BC1" w:rsidRPr="00424D19">
        <w:rPr>
          <w:b/>
        </w:rPr>
        <w:t>te</w:t>
      </w:r>
      <w:r w:rsidR="00322DEE">
        <w:rPr>
          <w:b/>
        </w:rPr>
        <w:t xml:space="preserve">: </w:t>
      </w:r>
      <w:r w:rsidR="00722B41">
        <w:rPr>
          <w:b/>
        </w:rPr>
        <w:t>8</w:t>
      </w:r>
      <w:r w:rsidR="00322DEE">
        <w:rPr>
          <w:b/>
        </w:rPr>
        <w:t>/</w:t>
      </w:r>
      <w:r w:rsidR="00722B41">
        <w:rPr>
          <w:b/>
        </w:rPr>
        <w:t>0</w:t>
      </w:r>
      <w:r w:rsidR="00EA5CBB">
        <w:rPr>
          <w:b/>
        </w:rPr>
        <w:t>3</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D46F2C">
        <w:t>1</w:t>
      </w:r>
      <w:r w:rsidR="009764F5">
        <w:t>:</w:t>
      </w:r>
      <w:r w:rsidR="00D46F2C">
        <w:t>00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66987630" w:rsidR="005D67C8" w:rsidRPr="00F66B58" w:rsidRDefault="00CD3C64"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2EF50A40" w:rsidR="005D67C8" w:rsidRPr="00A77479" w:rsidRDefault="005D67C8" w:rsidP="00226D67">
            <w:pPr>
              <w:jc w:val="center"/>
              <w:rPr>
                <w:sz w:val="20"/>
                <w:szCs w:val="20"/>
              </w:rPr>
            </w:pP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F3047A">
        <w:tc>
          <w:tcPr>
            <w:tcW w:w="904" w:type="dxa"/>
          </w:tcPr>
          <w:p w14:paraId="1DCF39D8" w14:textId="01FAF9B1" w:rsidR="00C3648B" w:rsidRPr="00246E22" w:rsidRDefault="00CD3C64" w:rsidP="00DE7D0E">
            <w:pPr>
              <w:jc w:val="center"/>
              <w:rPr>
                <w:sz w:val="20"/>
                <w:szCs w:val="20"/>
              </w:rPr>
            </w:pPr>
            <w:r>
              <w:rPr>
                <w:sz w:val="20"/>
                <w:szCs w:val="20"/>
              </w:rPr>
              <w:t>X</w:t>
            </w: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185D5263" w14:textId="53087A48" w:rsidR="00C3648B" w:rsidRDefault="00C3648B" w:rsidP="005D67C8">
            <w:pPr>
              <w:rPr>
                <w:sz w:val="20"/>
                <w:szCs w:val="20"/>
              </w:rPr>
            </w:pPr>
            <w:r w:rsidRPr="00C3648B">
              <w:rPr>
                <w:sz w:val="20"/>
                <w:szCs w:val="20"/>
              </w:rPr>
              <w:t>Consuelo Grier</w:t>
            </w:r>
          </w:p>
        </w:tc>
        <w:tc>
          <w:tcPr>
            <w:tcW w:w="2875" w:type="dxa"/>
          </w:tcPr>
          <w:p w14:paraId="4F2E6E57" w14:textId="5CDC01A5" w:rsidR="00C3648B" w:rsidRDefault="00C3648B" w:rsidP="005D67C8">
            <w:pPr>
              <w:rPr>
                <w:sz w:val="20"/>
                <w:szCs w:val="20"/>
              </w:rPr>
            </w:pPr>
            <w:r>
              <w:rPr>
                <w:sz w:val="20"/>
                <w:szCs w:val="20"/>
              </w:rPr>
              <w:t>Bellevue College</w:t>
            </w:r>
          </w:p>
        </w:tc>
      </w:tr>
      <w:tr w:rsidR="00D22F3A" w:rsidRPr="00F66B58" w14:paraId="7048EDCB" w14:textId="77777777" w:rsidTr="00F3047A">
        <w:tc>
          <w:tcPr>
            <w:tcW w:w="904" w:type="dxa"/>
          </w:tcPr>
          <w:p w14:paraId="6690007A" w14:textId="77777777"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6E1C126E" w14:textId="10817011" w:rsidR="00D22F3A" w:rsidRDefault="00D22F3A" w:rsidP="005D67C8">
            <w:pPr>
              <w:rPr>
                <w:sz w:val="20"/>
                <w:szCs w:val="20"/>
              </w:rPr>
            </w:pPr>
            <w:r>
              <w:rPr>
                <w:sz w:val="20"/>
                <w:szCs w:val="20"/>
              </w:rPr>
              <w:t>Jennifer Wade</w:t>
            </w:r>
          </w:p>
        </w:tc>
        <w:tc>
          <w:tcPr>
            <w:tcW w:w="2875" w:type="dxa"/>
          </w:tcPr>
          <w:p w14:paraId="45FC0497" w14:textId="673FFB3E" w:rsidR="00D22F3A" w:rsidRDefault="00D22F3A" w:rsidP="005D67C8">
            <w:pPr>
              <w:rPr>
                <w:sz w:val="20"/>
                <w:szCs w:val="20"/>
              </w:rPr>
            </w:pPr>
            <w:r>
              <w:rPr>
                <w:sz w:val="20"/>
                <w:szCs w:val="20"/>
              </w:rPr>
              <w:t>Olympic College</w:t>
            </w:r>
          </w:p>
        </w:tc>
      </w:tr>
      <w:tr w:rsidR="00FE4694" w:rsidRPr="00F66B58" w14:paraId="6B5D561B" w14:textId="77777777" w:rsidTr="00F3047A">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14499E25" w:rsidR="005D67C8" w:rsidRPr="00A77479" w:rsidRDefault="00CD3C64"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5C14EC81" w14:textId="12B8FAD9" w:rsidR="005D67C8" w:rsidRPr="00A77479" w:rsidRDefault="00D82FD9" w:rsidP="005D67C8">
            <w:pPr>
              <w:rPr>
                <w:sz w:val="20"/>
                <w:szCs w:val="20"/>
              </w:rPr>
            </w:pPr>
            <w:r>
              <w:rPr>
                <w:sz w:val="20"/>
                <w:szCs w:val="20"/>
              </w:rPr>
              <w:t>Josh Ernst</w:t>
            </w:r>
          </w:p>
          <w:p w14:paraId="29C20A79" w14:textId="77777777" w:rsidR="005D67C8" w:rsidRPr="00A77479" w:rsidRDefault="005D67C8" w:rsidP="005D67C8">
            <w:pPr>
              <w:rPr>
                <w:sz w:val="20"/>
                <w:szCs w:val="20"/>
              </w:rPr>
            </w:pPr>
          </w:p>
        </w:tc>
        <w:tc>
          <w:tcPr>
            <w:tcW w:w="2875" w:type="dxa"/>
          </w:tcPr>
          <w:p w14:paraId="1418963B" w14:textId="78A66D2C" w:rsidR="005D67C8" w:rsidRPr="00A77479" w:rsidRDefault="00D82FD9" w:rsidP="005D67C8">
            <w:pPr>
              <w:rPr>
                <w:sz w:val="20"/>
                <w:szCs w:val="20"/>
              </w:rPr>
            </w:pPr>
            <w:r>
              <w:rPr>
                <w:sz w:val="20"/>
                <w:szCs w:val="20"/>
              </w:rPr>
              <w:t>Seattle Colleges</w:t>
            </w:r>
          </w:p>
        </w:tc>
      </w:tr>
      <w:tr w:rsidR="00FE4694" w:rsidRPr="00F66B58" w14:paraId="50904F82" w14:textId="77777777" w:rsidTr="00F3047A">
        <w:tc>
          <w:tcPr>
            <w:tcW w:w="904" w:type="dxa"/>
          </w:tcPr>
          <w:p w14:paraId="7F144716" w14:textId="1BF3708A" w:rsidR="005D67C8" w:rsidRPr="00246E22" w:rsidRDefault="005D67C8" w:rsidP="00DE7D0E">
            <w:pPr>
              <w:jc w:val="center"/>
              <w:rPr>
                <w:sz w:val="20"/>
                <w:szCs w:val="20"/>
              </w:rPr>
            </w:pP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77777777" w:rsidR="005D67C8" w:rsidRPr="00246E22" w:rsidRDefault="005D67C8" w:rsidP="005D67C8">
            <w:pPr>
              <w:rPr>
                <w:sz w:val="20"/>
                <w:szCs w:val="20"/>
              </w:rPr>
            </w:pPr>
            <w:r w:rsidRPr="00246E22">
              <w:rPr>
                <w:sz w:val="20"/>
                <w:szCs w:val="20"/>
              </w:rPr>
              <w:t>Brandon Ray</w:t>
            </w:r>
          </w:p>
          <w:p w14:paraId="0C82CB76" w14:textId="77777777" w:rsidR="005D67C8" w:rsidRPr="00246E22" w:rsidRDefault="005D67C8" w:rsidP="005D67C8">
            <w:pPr>
              <w:rPr>
                <w:sz w:val="20"/>
                <w:szCs w:val="20"/>
              </w:rPr>
            </w:pPr>
          </w:p>
        </w:tc>
        <w:tc>
          <w:tcPr>
            <w:tcW w:w="2875" w:type="dxa"/>
          </w:tcPr>
          <w:p w14:paraId="10C42A1D" w14:textId="77777777" w:rsidR="005D67C8" w:rsidRPr="00246E22" w:rsidRDefault="005D67C8" w:rsidP="005D67C8">
            <w:pPr>
              <w:rPr>
                <w:sz w:val="20"/>
                <w:szCs w:val="20"/>
              </w:rPr>
            </w:pPr>
            <w:r w:rsidRPr="00246E22">
              <w:rPr>
                <w:sz w:val="20"/>
                <w:szCs w:val="20"/>
              </w:rPr>
              <w:t>Lower Columbia College</w:t>
            </w:r>
          </w:p>
        </w:tc>
      </w:tr>
      <w:tr w:rsidR="00FE4694" w:rsidRPr="00F66B58" w14:paraId="36873F4B" w14:textId="77777777" w:rsidTr="00F3047A">
        <w:tc>
          <w:tcPr>
            <w:tcW w:w="904" w:type="dxa"/>
          </w:tcPr>
          <w:p w14:paraId="4B47182D" w14:textId="312CC3E4" w:rsidR="005D67C8" w:rsidRPr="00246E22" w:rsidRDefault="005D67C8" w:rsidP="00DE7D0E">
            <w:pPr>
              <w:jc w:val="center"/>
              <w:rPr>
                <w:sz w:val="20"/>
                <w:szCs w:val="20"/>
              </w:rPr>
            </w:pP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6744B6AD" w:rsidR="005D67C8" w:rsidRPr="00A77479" w:rsidRDefault="00CD3C64"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3B45CE42"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8DB9C7" w:rsidR="005D67C8" w:rsidRPr="00246E22" w:rsidRDefault="00F3047A" w:rsidP="005D67C8">
            <w:pPr>
              <w:rPr>
                <w:sz w:val="20"/>
                <w:szCs w:val="20"/>
              </w:rPr>
            </w:pPr>
            <w:r>
              <w:rPr>
                <w:sz w:val="20"/>
                <w:szCs w:val="20"/>
              </w:rPr>
              <w:t>Wendy Rockhill</w:t>
            </w:r>
          </w:p>
          <w:p w14:paraId="398DA2CD" w14:textId="77777777" w:rsidR="005D67C8" w:rsidRPr="00246E22" w:rsidRDefault="005D67C8" w:rsidP="005D67C8">
            <w:pPr>
              <w:rPr>
                <w:sz w:val="20"/>
                <w:szCs w:val="20"/>
              </w:rPr>
            </w:pPr>
          </w:p>
        </w:tc>
        <w:tc>
          <w:tcPr>
            <w:tcW w:w="2875" w:type="dxa"/>
          </w:tcPr>
          <w:p w14:paraId="09AB698B" w14:textId="69E298AF" w:rsidR="005D67C8" w:rsidRPr="00246E22" w:rsidRDefault="00F3047A" w:rsidP="005D67C8">
            <w:pPr>
              <w:rPr>
                <w:sz w:val="20"/>
                <w:szCs w:val="20"/>
              </w:rPr>
            </w:pPr>
            <w:r>
              <w:rPr>
                <w:sz w:val="20"/>
                <w:szCs w:val="20"/>
              </w:rPr>
              <w:t>Seattle Colleges</w:t>
            </w:r>
          </w:p>
        </w:tc>
      </w:tr>
      <w:tr w:rsidR="00FE4694" w:rsidRPr="00F66B58" w14:paraId="028D53CB" w14:textId="77777777" w:rsidTr="00F3047A">
        <w:tc>
          <w:tcPr>
            <w:tcW w:w="904" w:type="dxa"/>
          </w:tcPr>
          <w:p w14:paraId="6BE659BB" w14:textId="5220F565" w:rsidR="005D67C8" w:rsidRPr="00246E22" w:rsidRDefault="00CD3C64"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557308C5" w:rsidR="005D67C8" w:rsidRPr="00246E22" w:rsidRDefault="00CD3C64"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392448AE" w:rsidR="005D67C8" w:rsidRPr="00246E22" w:rsidRDefault="00CD3C64"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40051041" w:rsidR="005D67C8" w:rsidRPr="00246E22" w:rsidRDefault="00CD3C64"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1D4D6DAC" w:rsidR="005D67C8" w:rsidRPr="00F66B58" w:rsidRDefault="00CD3C64"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3E753414" w:rsidR="005D67C8" w:rsidRPr="00246E22" w:rsidRDefault="00CD3C64"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2D207F8F" w:rsidR="00364B58" w:rsidRPr="0068609A" w:rsidRDefault="004D34E0" w:rsidP="00364B58">
      <w:pPr>
        <w:rPr>
          <w:b/>
        </w:rPr>
      </w:pPr>
      <w:r w:rsidRPr="00F3047A">
        <w:t>Next Meeting is</w:t>
      </w:r>
      <w:r w:rsidR="003A6351" w:rsidRPr="00F3047A">
        <w:t xml:space="preserve">: </w:t>
      </w:r>
      <w:r w:rsidR="00722B41">
        <w:t>TBD</w:t>
      </w:r>
      <w:r w:rsidR="00AF6E47">
        <w:t>, 1</w:t>
      </w:r>
      <w:r w:rsidR="00722B41">
        <w:t>1:00</w:t>
      </w:r>
      <w:r w:rsidR="00AF6E47">
        <w:t xml:space="preserve"> am</w:t>
      </w:r>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205376D1" w14:textId="07964B00" w:rsidR="00EA5CBB" w:rsidRPr="00EA5CBB" w:rsidRDefault="00EA5CBB" w:rsidP="00EA5CBB">
      <w:pPr>
        <w:pStyle w:val="ListParagraph"/>
        <w:numPr>
          <w:ilvl w:val="0"/>
          <w:numId w:val="34"/>
        </w:numPr>
        <w:contextualSpacing w:val="0"/>
        <w:rPr>
          <w:rFonts w:asciiTheme="minorHAnsi" w:eastAsia="Times New Roman" w:hAnsiTheme="minorHAnsi" w:cstheme="minorHAnsi"/>
        </w:rPr>
      </w:pPr>
      <w:r w:rsidRPr="00EA5CBB">
        <w:rPr>
          <w:rFonts w:asciiTheme="minorHAnsi" w:eastAsia="Times New Roman" w:hAnsiTheme="minorHAnsi" w:cstheme="minorHAnsi"/>
        </w:rPr>
        <w:t>Review and discuss the proposal for adding Student Self-Service Questions</w:t>
      </w:r>
    </w:p>
    <w:p w14:paraId="3D01E367" w14:textId="17391B89" w:rsidR="00EA5CBB" w:rsidRPr="00EA5CBB" w:rsidRDefault="00CD3C64" w:rsidP="00CD3C64">
      <w:pPr>
        <w:pStyle w:val="ListParagraph"/>
        <w:numPr>
          <w:ilvl w:val="0"/>
          <w:numId w:val="34"/>
        </w:numPr>
        <w:contextualSpacing w:val="0"/>
        <w:rPr>
          <w:rFonts w:asciiTheme="minorHAnsi" w:eastAsia="Times New Roman" w:hAnsiTheme="minorHAnsi" w:cstheme="minorHAnsi"/>
          <w:color w:val="1F497D"/>
        </w:rPr>
      </w:pPr>
      <w:r>
        <w:rPr>
          <w:rFonts w:asciiTheme="minorHAnsi" w:eastAsia="Times New Roman" w:hAnsiTheme="minorHAnsi" w:cstheme="minorHAnsi"/>
        </w:rPr>
        <w:t>Update on diagnosis coding proposal</w:t>
      </w:r>
      <w:r w:rsidR="00722B41">
        <w:rPr>
          <w:rFonts w:asciiTheme="minorHAnsi" w:eastAsia="Times New Roman" w:hAnsiTheme="minorHAnsi" w:cstheme="minorHAnsi"/>
        </w:rPr>
        <w:t xml:space="preserve"> </w:t>
      </w:r>
      <w:r w:rsidR="00EA5CBB" w:rsidRPr="00EA5CBB">
        <w:rPr>
          <w:rFonts w:asciiTheme="minorHAnsi" w:eastAsia="Times New Roman" w:hAnsiTheme="minorHAnsi" w:cstheme="minorHAnsi"/>
        </w:rPr>
        <w:t xml:space="preserve"> </w:t>
      </w:r>
    </w:p>
    <w:p w14:paraId="20D4483C" w14:textId="77777777" w:rsidR="00802692" w:rsidRPr="00802692" w:rsidRDefault="00802692" w:rsidP="00802692">
      <w:pPr>
        <w:spacing w:after="0" w:line="240" w:lineRule="auto"/>
        <w:ind w:left="1440"/>
        <w:rPr>
          <w:rFonts w:eastAsia="Times New Roman"/>
        </w:rPr>
      </w:pPr>
    </w:p>
    <w:p w14:paraId="14E7C34C" w14:textId="77777777" w:rsidR="00EA5CBB" w:rsidRDefault="00EA5CBB" w:rsidP="00C113C7">
      <w:pPr>
        <w:rPr>
          <w:u w:val="single"/>
        </w:rPr>
      </w:pPr>
      <w:r>
        <w:rPr>
          <w:u w:val="single"/>
        </w:rPr>
        <w:t>Student Self-Service Additional Question Proposal</w:t>
      </w:r>
    </w:p>
    <w:p w14:paraId="3E1F5ABE" w14:textId="64357E02" w:rsidR="00CD3C64" w:rsidRDefault="00CD3C64" w:rsidP="00722B41">
      <w:r>
        <w:t>Received feedback from all commissions except finance and DEOC.  Overall</w:t>
      </w:r>
      <w:r w:rsidR="00D46F2C">
        <w:t>,</w:t>
      </w:r>
      <w:r>
        <w:t xml:space="preserve"> good feedback. Carmen marked up the feedback with responses for the committee to approve and/or discuss.</w:t>
      </w:r>
      <w:r w:rsidR="008840C5">
        <w:t xml:space="preserve"> Carmen will make changes in the proposal to reflect the changes discussed</w:t>
      </w:r>
      <w:r w:rsidR="00D46F2C">
        <w:t xml:space="preserve"> and work with Workforce and the auditor to get approval for the English Learner language questions (bullet point below). Once complete, the proposal will be sent to DGC with a link to vote. </w:t>
      </w:r>
      <w:r w:rsidR="006A56FA">
        <w:t xml:space="preserve"> and send the proposal back to the DGC</w:t>
      </w:r>
      <w:r w:rsidR="008840C5">
        <w:t>.</w:t>
      </w:r>
    </w:p>
    <w:p w14:paraId="05DA3E83" w14:textId="6B229B49" w:rsidR="00CD3C64" w:rsidRDefault="00CD3C64" w:rsidP="00692D1D">
      <w:pPr>
        <w:pStyle w:val="ListParagraph"/>
        <w:numPr>
          <w:ilvl w:val="0"/>
          <w:numId w:val="37"/>
        </w:numPr>
      </w:pPr>
      <w:r>
        <w:t xml:space="preserve">Exclude marital status from self-service because it’s in the OAAP </w:t>
      </w:r>
    </w:p>
    <w:p w14:paraId="29AC2CD7" w14:textId="0683CCCD" w:rsidR="00CD3C64" w:rsidRDefault="00CD3C64" w:rsidP="00692D1D">
      <w:pPr>
        <w:pStyle w:val="ListParagraph"/>
        <w:numPr>
          <w:ilvl w:val="0"/>
          <w:numId w:val="37"/>
        </w:numPr>
      </w:pPr>
      <w:r>
        <w:t xml:space="preserve">Several feedback items regarding English Learner. </w:t>
      </w:r>
      <w:r w:rsidR="000D613B">
        <w:t>The list of language selections is limiting and wor</w:t>
      </w:r>
      <w:r w:rsidR="00B061EB">
        <w:t>d</w:t>
      </w:r>
      <w:r w:rsidR="000D613B">
        <w:t xml:space="preserve">ing regarding English as </w:t>
      </w:r>
      <w:r w:rsidR="00B061EB">
        <w:t>the</w:t>
      </w:r>
      <w:r w:rsidR="000D613B">
        <w:t xml:space="preserve"> native language. T</w:t>
      </w:r>
      <w:r>
        <w:t xml:space="preserve">he language choices align with OFM of the most commonly spoken languages in Washington.  There was an opportunity for a write-in box if the language wasn’t listed.  Feedback came in regarding the usefulness of the write-in due to misspelling and duplication. Upon discussion of removing the write-in choice, there was concern voiced regarding the narrow selection of language options.  Significant work has previously taken place around race and ethnicity and it’s important to ensure inclusivity so students feel heard and seen. As a compromise, </w:t>
      </w:r>
      <w:r w:rsidR="000D613B">
        <w:t xml:space="preserve">keep the other ‘other language’ checkbox and if that is selected an opportunity for a write in. </w:t>
      </w:r>
      <w:r w:rsidR="00112378">
        <w:t>This will allow for the collection of other language as a choice in reporting. If institutions need to work through the write in response then that information is available.  Another point was to ask for input from the SBCTC System Internal Auditor (Maryam</w:t>
      </w:r>
      <w:r w:rsidR="00B061EB">
        <w:t>), to ensure civil rights compliance around major languages spoken. There will also be a link to the OFM page in the proposal regarding commonly spoken languages.</w:t>
      </w:r>
    </w:p>
    <w:p w14:paraId="095491D8" w14:textId="56E46B7E" w:rsidR="00B061EB" w:rsidRDefault="00B061EB" w:rsidP="00692D1D">
      <w:pPr>
        <w:pStyle w:val="ListParagraph"/>
        <w:numPr>
          <w:ilvl w:val="0"/>
          <w:numId w:val="37"/>
        </w:numPr>
      </w:pPr>
      <w:r>
        <w:t>English could be one of many primary languages and the word ‘native’ is problematic.  Changed the questions from “Is English your native language” to “Is English one of your primary languages”</w:t>
      </w:r>
    </w:p>
    <w:p w14:paraId="13FC9692" w14:textId="07718177" w:rsidR="00B061EB" w:rsidRDefault="00B061EB" w:rsidP="00692D1D">
      <w:pPr>
        <w:pStyle w:val="ListParagraph"/>
        <w:numPr>
          <w:ilvl w:val="0"/>
          <w:numId w:val="37"/>
        </w:numPr>
      </w:pPr>
      <w:r>
        <w:t xml:space="preserve">There were general questions about the activity guide. This hasn’t been developed yet so those questions will be worked out during the activity guide developmental process. </w:t>
      </w:r>
    </w:p>
    <w:p w14:paraId="60048683" w14:textId="053D04F3" w:rsidR="00B061EB" w:rsidRDefault="00B061EB" w:rsidP="00692D1D">
      <w:pPr>
        <w:pStyle w:val="ListParagraph"/>
        <w:numPr>
          <w:ilvl w:val="0"/>
          <w:numId w:val="37"/>
        </w:numPr>
      </w:pPr>
      <w:r>
        <w:t>There was feedback regarding self-reported disability. This is standard language and includes mental health disabilities.  Having a list of all possible disabilities is not feasible.</w:t>
      </w:r>
      <w:r w:rsidR="00692D1D">
        <w:t xml:space="preserve"> A document used by other state agencies was posted in the chat, </w:t>
      </w:r>
      <w:hyperlink r:id="rId9" w:history="1">
        <w:r w:rsidR="00692D1D" w:rsidRPr="00692D1D">
          <w:rPr>
            <w:rStyle w:val="Hyperlink"/>
            <w:rFonts w:asciiTheme="minorHAnsi" w:hAnsiTheme="minorHAnsi" w:cstheme="minorBidi"/>
          </w:rPr>
          <w:t>Voluntary Self-Identification of Disability</w:t>
        </w:r>
      </w:hyperlink>
      <w:r w:rsidR="00692D1D">
        <w:t xml:space="preserve">. </w:t>
      </w:r>
    </w:p>
    <w:p w14:paraId="688A7357" w14:textId="3EE1172D" w:rsidR="00692D1D" w:rsidRDefault="00B061EB" w:rsidP="001D546D">
      <w:pPr>
        <w:pStyle w:val="ListParagraph"/>
        <w:numPr>
          <w:ilvl w:val="0"/>
          <w:numId w:val="37"/>
        </w:numPr>
      </w:pPr>
      <w:r>
        <w:t xml:space="preserve">One feedback item for employment stats. Added in definitions for full time and part time employment  </w:t>
      </w:r>
    </w:p>
    <w:p w14:paraId="5C42FC1A" w14:textId="77777777" w:rsidR="00692D1D" w:rsidRPr="00692D1D" w:rsidRDefault="00692D1D" w:rsidP="00692D1D">
      <w:pPr>
        <w:pStyle w:val="ListParagraph"/>
      </w:pPr>
    </w:p>
    <w:p w14:paraId="1281B21B" w14:textId="77777777" w:rsidR="00D46F2C" w:rsidRDefault="00D46F2C" w:rsidP="001D546D">
      <w:pPr>
        <w:rPr>
          <w:u w:val="single"/>
        </w:rPr>
      </w:pPr>
    </w:p>
    <w:p w14:paraId="05BCC50E" w14:textId="77777777" w:rsidR="00D46F2C" w:rsidRDefault="00D46F2C" w:rsidP="001D546D">
      <w:pPr>
        <w:rPr>
          <w:u w:val="single"/>
        </w:rPr>
      </w:pPr>
    </w:p>
    <w:p w14:paraId="62DD5B6F" w14:textId="149A7D12" w:rsidR="001D546D" w:rsidRDefault="001D546D" w:rsidP="001D546D">
      <w:pPr>
        <w:rPr>
          <w:u w:val="single"/>
        </w:rPr>
      </w:pPr>
      <w:bookmarkStart w:id="1" w:name="_GoBack"/>
      <w:bookmarkEnd w:id="1"/>
      <w:r w:rsidRPr="00BC359E">
        <w:rPr>
          <w:u w:val="single"/>
        </w:rPr>
        <w:lastRenderedPageBreak/>
        <w:t>Status update on sub committees</w:t>
      </w:r>
    </w:p>
    <w:p w14:paraId="2A82C3AB" w14:textId="77777777" w:rsidR="00692D1D" w:rsidRDefault="00BE17C4" w:rsidP="00C113C7">
      <w:r>
        <w:t>Update by Ruby</w:t>
      </w:r>
      <w:r w:rsidR="00EC7EF7">
        <w:t xml:space="preserve"> – disability and support service council and a draft proposal is one edit shy of being edits.  The P has coding regarding privacy and disability.  Will email proposal to this group so at the next meeting and have a robust discussion and send it out to the system for feedback. It is a </w:t>
      </w:r>
      <w:proofErr w:type="spellStart"/>
      <w:r w:rsidR="00EC7EF7">
        <w:t>well considered</w:t>
      </w:r>
      <w:proofErr w:type="spellEnd"/>
      <w:r w:rsidR="00EC7EF7">
        <w:t xml:space="preserve"> robust proposal. </w:t>
      </w:r>
      <w:r w:rsidR="007F5730">
        <w:t xml:space="preserve"> </w:t>
      </w:r>
    </w:p>
    <w:p w14:paraId="785B3DB8" w14:textId="577B268D" w:rsidR="00896133" w:rsidRPr="00692D1D" w:rsidRDefault="00692D1D" w:rsidP="00C113C7">
      <w:r w:rsidRPr="00692D1D">
        <w:rPr>
          <w:u w:val="single"/>
        </w:rPr>
        <w:t xml:space="preserve">No Updates </w:t>
      </w:r>
      <w:r w:rsidR="003077CA" w:rsidRPr="00692D1D">
        <w:rPr>
          <w:u w:val="single"/>
        </w:rPr>
        <w:t xml:space="preserve"> </w:t>
      </w:r>
    </w:p>
    <w:p w14:paraId="311C9C16" w14:textId="2800125D" w:rsidR="00065D51" w:rsidRPr="00722B41" w:rsidRDefault="002A1C95" w:rsidP="00722B41">
      <w:pPr>
        <w:pStyle w:val="ListParagraph"/>
        <w:numPr>
          <w:ilvl w:val="0"/>
          <w:numId w:val="34"/>
        </w:numPr>
      </w:pPr>
      <w:r w:rsidRPr="00722B41">
        <w:t>Course Modality Proposal</w:t>
      </w:r>
      <w:r w:rsidR="006C71C8" w:rsidRPr="00722B41">
        <w:t xml:space="preserve"> </w:t>
      </w:r>
    </w:p>
    <w:p w14:paraId="3713A22B" w14:textId="77777777" w:rsidR="000E589A" w:rsidRPr="00722B41" w:rsidRDefault="007233D9" w:rsidP="00722B41">
      <w:pPr>
        <w:pStyle w:val="ListParagraph"/>
        <w:numPr>
          <w:ilvl w:val="0"/>
          <w:numId w:val="34"/>
        </w:numPr>
      </w:pPr>
      <w:r w:rsidRPr="00722B41">
        <w:rPr>
          <w:i/>
        </w:rPr>
        <w:t>Continuing Education:</w:t>
      </w:r>
      <w:r w:rsidRPr="00722B41">
        <w:t xml:space="preserve"> </w:t>
      </w:r>
    </w:p>
    <w:p w14:paraId="2C6A44CF" w14:textId="77777777" w:rsidR="00EA5CBB" w:rsidRPr="00722B41" w:rsidRDefault="00767E67" w:rsidP="00722B41">
      <w:pPr>
        <w:pStyle w:val="ListParagraph"/>
        <w:numPr>
          <w:ilvl w:val="0"/>
          <w:numId w:val="34"/>
        </w:numPr>
      </w:pPr>
      <w:r w:rsidRPr="00722B41">
        <w:rPr>
          <w:i/>
        </w:rPr>
        <w:t>Best Practices for EMPLID:</w:t>
      </w:r>
      <w:r w:rsidRPr="00722B41">
        <w:t xml:space="preserve"> </w:t>
      </w:r>
    </w:p>
    <w:p w14:paraId="0291273D" w14:textId="6CA7684B" w:rsidR="00967D83" w:rsidRDefault="008638E5" w:rsidP="008638E5">
      <w:pPr>
        <w:pStyle w:val="Heading1"/>
      </w:pPr>
      <w:r>
        <w:t>Voting</w:t>
      </w:r>
    </w:p>
    <w:p w14:paraId="0CB12716" w14:textId="4031F4FB" w:rsidR="004F5CDA" w:rsidRPr="00A912FF" w:rsidRDefault="008638E5" w:rsidP="007D60BD">
      <w:bookmarkStart w:id="2" w:name="_Hlk141941081"/>
      <w:r>
        <w:t xml:space="preserve">Only decisions </w:t>
      </w:r>
      <w:r w:rsidR="00C1708F">
        <w:t>regarding</w:t>
      </w:r>
      <w:r>
        <w:t xml:space="preserve"> coding require a vote. Eight votes representing seven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38E3387" w14:textId="0A5EEE9C"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Meet with Jen about EMPLID </w:t>
      </w:r>
    </w:p>
    <w:p w14:paraId="74585741" w14:textId="6946367B" w:rsidR="002A1610" w:rsidRDefault="002A1610" w:rsidP="0063218B">
      <w:pPr>
        <w:spacing w:after="60"/>
        <w:rPr>
          <w:bCs/>
        </w:rPr>
      </w:pPr>
    </w:p>
    <w:p w14:paraId="45A4FE93" w14:textId="05F902BC" w:rsidR="00ED0A75" w:rsidRPr="001E6BC1" w:rsidRDefault="00ED0A75" w:rsidP="0063218B">
      <w:pPr>
        <w:spacing w:after="60"/>
        <w:rPr>
          <w:bCs/>
        </w:rPr>
      </w:pPr>
      <w:r w:rsidRPr="00ED0A75">
        <w:rPr>
          <w:noProof/>
        </w:rPr>
        <w:t xml:space="preserve"> </w:t>
      </w:r>
    </w:p>
    <w:sectPr w:rsidR="00ED0A75" w:rsidRPr="001E6BC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2C5"/>
    <w:multiLevelType w:val="hybridMultilevel"/>
    <w:tmpl w:val="405E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2"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7"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31"/>
  </w:num>
  <w:num w:numId="4">
    <w:abstractNumId w:val="14"/>
  </w:num>
  <w:num w:numId="5">
    <w:abstractNumId w:val="21"/>
  </w:num>
  <w:num w:numId="6">
    <w:abstractNumId w:val="5"/>
  </w:num>
  <w:num w:numId="7">
    <w:abstractNumId w:val="17"/>
  </w:num>
  <w:num w:numId="8">
    <w:abstractNumId w:val="9"/>
  </w:num>
  <w:num w:numId="9">
    <w:abstractNumId w:val="15"/>
  </w:num>
  <w:num w:numId="10">
    <w:abstractNumId w:val="18"/>
  </w:num>
  <w:num w:numId="11">
    <w:abstractNumId w:val="6"/>
  </w:num>
  <w:num w:numId="12">
    <w:abstractNumId w:val="30"/>
  </w:num>
  <w:num w:numId="13">
    <w:abstractNumId w:val="11"/>
  </w:num>
  <w:num w:numId="14">
    <w:abstractNumId w:val="12"/>
  </w:num>
  <w:num w:numId="15">
    <w:abstractNumId w:val="24"/>
  </w:num>
  <w:num w:numId="16">
    <w:abstractNumId w:val="23"/>
  </w:num>
  <w:num w:numId="17">
    <w:abstractNumId w:val="3"/>
  </w:num>
  <w:num w:numId="18">
    <w:abstractNumId w:val="27"/>
  </w:num>
  <w:num w:numId="19">
    <w:abstractNumId w:val="7"/>
  </w:num>
  <w:num w:numId="20">
    <w:abstractNumId w:val="25"/>
  </w:num>
  <w:num w:numId="21">
    <w:abstractNumId w:val="26"/>
  </w:num>
  <w:num w:numId="22">
    <w:abstractNumId w:val="19"/>
  </w:num>
  <w:num w:numId="23">
    <w:abstractNumId w:val="29"/>
  </w:num>
  <w:num w:numId="24">
    <w:abstractNumId w:val="8"/>
  </w:num>
  <w:num w:numId="25">
    <w:abstractNumId w:val="20"/>
  </w:num>
  <w:num w:numId="26">
    <w:abstractNumId w:val="32"/>
  </w:num>
  <w:num w:numId="27">
    <w:abstractNumId w:val="4"/>
  </w:num>
  <w:num w:numId="28">
    <w:abstractNumId w:val="10"/>
  </w:num>
  <w:num w:numId="29">
    <w:abstractNumId w:val="16"/>
  </w:num>
  <w:num w:numId="30">
    <w:abstractNumId w:val="22"/>
  </w:num>
  <w:num w:numId="31">
    <w:abstractNumId w:val="2"/>
  </w:num>
  <w:num w:numId="32">
    <w:abstractNumId w:val="0"/>
  </w:num>
  <w:num w:numId="33">
    <w:abstractNumId w:val="33"/>
  </w:num>
  <w:num w:numId="34">
    <w:abstractNumId w:val="1"/>
  </w:num>
  <w:num w:numId="35">
    <w:abstractNumId w:val="28"/>
  </w:num>
  <w:num w:numId="36">
    <w:abstractNumId w:val="1"/>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1623D"/>
    <w:rsid w:val="00021787"/>
    <w:rsid w:val="000304C4"/>
    <w:rsid w:val="000357F5"/>
    <w:rsid w:val="00045739"/>
    <w:rsid w:val="00051A47"/>
    <w:rsid w:val="00065D51"/>
    <w:rsid w:val="00070B2C"/>
    <w:rsid w:val="00072193"/>
    <w:rsid w:val="000745CE"/>
    <w:rsid w:val="000760C5"/>
    <w:rsid w:val="0007687D"/>
    <w:rsid w:val="00082838"/>
    <w:rsid w:val="000841F6"/>
    <w:rsid w:val="00086696"/>
    <w:rsid w:val="00086A70"/>
    <w:rsid w:val="000901A2"/>
    <w:rsid w:val="00092DD9"/>
    <w:rsid w:val="00094D72"/>
    <w:rsid w:val="000952C5"/>
    <w:rsid w:val="000A3FF7"/>
    <w:rsid w:val="000A46A0"/>
    <w:rsid w:val="000A4EE5"/>
    <w:rsid w:val="000B14B0"/>
    <w:rsid w:val="000B321A"/>
    <w:rsid w:val="000B5C2E"/>
    <w:rsid w:val="000B6344"/>
    <w:rsid w:val="000C0428"/>
    <w:rsid w:val="000C63C4"/>
    <w:rsid w:val="000D2EEC"/>
    <w:rsid w:val="000D613B"/>
    <w:rsid w:val="000D62AB"/>
    <w:rsid w:val="000E0046"/>
    <w:rsid w:val="000E34F6"/>
    <w:rsid w:val="000E589A"/>
    <w:rsid w:val="000E715C"/>
    <w:rsid w:val="000F50C3"/>
    <w:rsid w:val="000F5A9F"/>
    <w:rsid w:val="000F618A"/>
    <w:rsid w:val="00100510"/>
    <w:rsid w:val="00100DD1"/>
    <w:rsid w:val="0010108E"/>
    <w:rsid w:val="001041B7"/>
    <w:rsid w:val="0010420E"/>
    <w:rsid w:val="00105F25"/>
    <w:rsid w:val="00107550"/>
    <w:rsid w:val="00112378"/>
    <w:rsid w:val="00112838"/>
    <w:rsid w:val="001133DF"/>
    <w:rsid w:val="00113B60"/>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E9F"/>
    <w:rsid w:val="00166F95"/>
    <w:rsid w:val="0016759C"/>
    <w:rsid w:val="001813C4"/>
    <w:rsid w:val="00184D8F"/>
    <w:rsid w:val="00185D89"/>
    <w:rsid w:val="0019162F"/>
    <w:rsid w:val="00191FB3"/>
    <w:rsid w:val="0019375F"/>
    <w:rsid w:val="00195C3C"/>
    <w:rsid w:val="00197884"/>
    <w:rsid w:val="00197AC1"/>
    <w:rsid w:val="001A0B6B"/>
    <w:rsid w:val="001A7C79"/>
    <w:rsid w:val="001B433F"/>
    <w:rsid w:val="001C1874"/>
    <w:rsid w:val="001C2002"/>
    <w:rsid w:val="001C3396"/>
    <w:rsid w:val="001C355F"/>
    <w:rsid w:val="001C4E7E"/>
    <w:rsid w:val="001C6FA4"/>
    <w:rsid w:val="001D1A68"/>
    <w:rsid w:val="001D4377"/>
    <w:rsid w:val="001D546D"/>
    <w:rsid w:val="001D7755"/>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34FC0"/>
    <w:rsid w:val="002448E7"/>
    <w:rsid w:val="00246E22"/>
    <w:rsid w:val="00254035"/>
    <w:rsid w:val="00256194"/>
    <w:rsid w:val="00256F08"/>
    <w:rsid w:val="00260AB2"/>
    <w:rsid w:val="00266C29"/>
    <w:rsid w:val="0027190B"/>
    <w:rsid w:val="00275D34"/>
    <w:rsid w:val="0027650F"/>
    <w:rsid w:val="00277ACF"/>
    <w:rsid w:val="00281DC1"/>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67DA"/>
    <w:rsid w:val="002D73D6"/>
    <w:rsid w:val="002E0239"/>
    <w:rsid w:val="002E12F0"/>
    <w:rsid w:val="002E4020"/>
    <w:rsid w:val="002E6C02"/>
    <w:rsid w:val="002F11AE"/>
    <w:rsid w:val="002F1BCF"/>
    <w:rsid w:val="002F2270"/>
    <w:rsid w:val="002F5BF5"/>
    <w:rsid w:val="00305B55"/>
    <w:rsid w:val="0030669C"/>
    <w:rsid w:val="003077CA"/>
    <w:rsid w:val="00313C12"/>
    <w:rsid w:val="0031602B"/>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2FA9"/>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869C5"/>
    <w:rsid w:val="0049494F"/>
    <w:rsid w:val="0049778A"/>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4AD0"/>
    <w:rsid w:val="00504BB5"/>
    <w:rsid w:val="00512F19"/>
    <w:rsid w:val="00513501"/>
    <w:rsid w:val="00513A33"/>
    <w:rsid w:val="00515D7B"/>
    <w:rsid w:val="00517EB2"/>
    <w:rsid w:val="005210D7"/>
    <w:rsid w:val="00523234"/>
    <w:rsid w:val="00525D8B"/>
    <w:rsid w:val="00526EA6"/>
    <w:rsid w:val="00526FFA"/>
    <w:rsid w:val="00530E7B"/>
    <w:rsid w:val="00540F42"/>
    <w:rsid w:val="0054378F"/>
    <w:rsid w:val="00543DD3"/>
    <w:rsid w:val="00547E7F"/>
    <w:rsid w:val="00556BC1"/>
    <w:rsid w:val="00561619"/>
    <w:rsid w:val="005654A7"/>
    <w:rsid w:val="00565EC9"/>
    <w:rsid w:val="005734AF"/>
    <w:rsid w:val="005751A9"/>
    <w:rsid w:val="00575329"/>
    <w:rsid w:val="00577B4D"/>
    <w:rsid w:val="005805B1"/>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671F0"/>
    <w:rsid w:val="00673CCC"/>
    <w:rsid w:val="006770FD"/>
    <w:rsid w:val="00681A82"/>
    <w:rsid w:val="00681F85"/>
    <w:rsid w:val="00682D79"/>
    <w:rsid w:val="0068609A"/>
    <w:rsid w:val="006904BA"/>
    <w:rsid w:val="00692D1D"/>
    <w:rsid w:val="006A50D2"/>
    <w:rsid w:val="006A56FA"/>
    <w:rsid w:val="006A5D4D"/>
    <w:rsid w:val="006A79B8"/>
    <w:rsid w:val="006A7D36"/>
    <w:rsid w:val="006B29BD"/>
    <w:rsid w:val="006B319A"/>
    <w:rsid w:val="006B5B5E"/>
    <w:rsid w:val="006B7675"/>
    <w:rsid w:val="006C299E"/>
    <w:rsid w:val="006C3C80"/>
    <w:rsid w:val="006C4263"/>
    <w:rsid w:val="006C5251"/>
    <w:rsid w:val="006C71C8"/>
    <w:rsid w:val="006C7B22"/>
    <w:rsid w:val="006D0C1E"/>
    <w:rsid w:val="006D633F"/>
    <w:rsid w:val="006E0C56"/>
    <w:rsid w:val="006F1EC4"/>
    <w:rsid w:val="006F400E"/>
    <w:rsid w:val="006F743F"/>
    <w:rsid w:val="007001AF"/>
    <w:rsid w:val="0070388A"/>
    <w:rsid w:val="007074DD"/>
    <w:rsid w:val="00710307"/>
    <w:rsid w:val="007204B3"/>
    <w:rsid w:val="00722B41"/>
    <w:rsid w:val="007233D9"/>
    <w:rsid w:val="00725F33"/>
    <w:rsid w:val="007277E3"/>
    <w:rsid w:val="00733A23"/>
    <w:rsid w:val="00734B94"/>
    <w:rsid w:val="00735809"/>
    <w:rsid w:val="007401E0"/>
    <w:rsid w:val="00740D38"/>
    <w:rsid w:val="00746B70"/>
    <w:rsid w:val="00756477"/>
    <w:rsid w:val="00756A41"/>
    <w:rsid w:val="00767E67"/>
    <w:rsid w:val="00770249"/>
    <w:rsid w:val="0077196D"/>
    <w:rsid w:val="00777980"/>
    <w:rsid w:val="00777AD2"/>
    <w:rsid w:val="00782784"/>
    <w:rsid w:val="007835CD"/>
    <w:rsid w:val="007857DC"/>
    <w:rsid w:val="00785981"/>
    <w:rsid w:val="00791F36"/>
    <w:rsid w:val="007948AE"/>
    <w:rsid w:val="00795ACC"/>
    <w:rsid w:val="007A1A85"/>
    <w:rsid w:val="007A4BBB"/>
    <w:rsid w:val="007A5DCC"/>
    <w:rsid w:val="007B0F42"/>
    <w:rsid w:val="007B1FEE"/>
    <w:rsid w:val="007B34B2"/>
    <w:rsid w:val="007B3CF7"/>
    <w:rsid w:val="007B4C3F"/>
    <w:rsid w:val="007C2C03"/>
    <w:rsid w:val="007D11A1"/>
    <w:rsid w:val="007D2076"/>
    <w:rsid w:val="007D2854"/>
    <w:rsid w:val="007D30BA"/>
    <w:rsid w:val="007D33AB"/>
    <w:rsid w:val="007D5E5C"/>
    <w:rsid w:val="007D60BD"/>
    <w:rsid w:val="007E3328"/>
    <w:rsid w:val="007E5B2E"/>
    <w:rsid w:val="007F0FB2"/>
    <w:rsid w:val="007F23BB"/>
    <w:rsid w:val="007F5730"/>
    <w:rsid w:val="007F59C6"/>
    <w:rsid w:val="007F5C99"/>
    <w:rsid w:val="007F7EC3"/>
    <w:rsid w:val="00801EC9"/>
    <w:rsid w:val="00802692"/>
    <w:rsid w:val="00804AE8"/>
    <w:rsid w:val="008053BE"/>
    <w:rsid w:val="00806168"/>
    <w:rsid w:val="00814FCB"/>
    <w:rsid w:val="0081593E"/>
    <w:rsid w:val="00815C84"/>
    <w:rsid w:val="00820393"/>
    <w:rsid w:val="00822B28"/>
    <w:rsid w:val="00837B08"/>
    <w:rsid w:val="00840923"/>
    <w:rsid w:val="00842575"/>
    <w:rsid w:val="00843F20"/>
    <w:rsid w:val="008460CF"/>
    <w:rsid w:val="00846103"/>
    <w:rsid w:val="008506A5"/>
    <w:rsid w:val="00852A04"/>
    <w:rsid w:val="008546F6"/>
    <w:rsid w:val="0085595F"/>
    <w:rsid w:val="00856DD3"/>
    <w:rsid w:val="008577D5"/>
    <w:rsid w:val="008601DE"/>
    <w:rsid w:val="00862C87"/>
    <w:rsid w:val="008638E5"/>
    <w:rsid w:val="00870ABB"/>
    <w:rsid w:val="008711BB"/>
    <w:rsid w:val="0087428E"/>
    <w:rsid w:val="008772C9"/>
    <w:rsid w:val="00880B17"/>
    <w:rsid w:val="008840C5"/>
    <w:rsid w:val="00890A97"/>
    <w:rsid w:val="00891D76"/>
    <w:rsid w:val="00893685"/>
    <w:rsid w:val="00894BC1"/>
    <w:rsid w:val="00896133"/>
    <w:rsid w:val="00896BD5"/>
    <w:rsid w:val="008A283B"/>
    <w:rsid w:val="008A28E2"/>
    <w:rsid w:val="008A63B7"/>
    <w:rsid w:val="008A6ADE"/>
    <w:rsid w:val="008B3A7F"/>
    <w:rsid w:val="008B53CE"/>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A0125C"/>
    <w:rsid w:val="00A04EA0"/>
    <w:rsid w:val="00A07C12"/>
    <w:rsid w:val="00A113C4"/>
    <w:rsid w:val="00A137DC"/>
    <w:rsid w:val="00A1600F"/>
    <w:rsid w:val="00A161C0"/>
    <w:rsid w:val="00A22582"/>
    <w:rsid w:val="00A251E8"/>
    <w:rsid w:val="00A27BAF"/>
    <w:rsid w:val="00A42613"/>
    <w:rsid w:val="00A4276D"/>
    <w:rsid w:val="00A4388A"/>
    <w:rsid w:val="00A462AE"/>
    <w:rsid w:val="00A475C8"/>
    <w:rsid w:val="00A51D6E"/>
    <w:rsid w:val="00A51EB9"/>
    <w:rsid w:val="00A56162"/>
    <w:rsid w:val="00A56BF0"/>
    <w:rsid w:val="00A57A14"/>
    <w:rsid w:val="00A64018"/>
    <w:rsid w:val="00A65438"/>
    <w:rsid w:val="00A65876"/>
    <w:rsid w:val="00A664BC"/>
    <w:rsid w:val="00A73BD3"/>
    <w:rsid w:val="00A77479"/>
    <w:rsid w:val="00A82F68"/>
    <w:rsid w:val="00A843F1"/>
    <w:rsid w:val="00A84FBE"/>
    <w:rsid w:val="00A85C28"/>
    <w:rsid w:val="00A87545"/>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3AB"/>
    <w:rsid w:val="00AE2C6C"/>
    <w:rsid w:val="00AE4E17"/>
    <w:rsid w:val="00AF2127"/>
    <w:rsid w:val="00AF3303"/>
    <w:rsid w:val="00AF494F"/>
    <w:rsid w:val="00AF6E47"/>
    <w:rsid w:val="00AF778D"/>
    <w:rsid w:val="00B02DC6"/>
    <w:rsid w:val="00B061EB"/>
    <w:rsid w:val="00B14D1C"/>
    <w:rsid w:val="00B16DC2"/>
    <w:rsid w:val="00B3006A"/>
    <w:rsid w:val="00B34093"/>
    <w:rsid w:val="00B35659"/>
    <w:rsid w:val="00B35C33"/>
    <w:rsid w:val="00B4111B"/>
    <w:rsid w:val="00B4215B"/>
    <w:rsid w:val="00B434DA"/>
    <w:rsid w:val="00B46FAD"/>
    <w:rsid w:val="00B54C00"/>
    <w:rsid w:val="00B55045"/>
    <w:rsid w:val="00B73DF8"/>
    <w:rsid w:val="00B7456B"/>
    <w:rsid w:val="00B765A5"/>
    <w:rsid w:val="00B76D31"/>
    <w:rsid w:val="00B86BF2"/>
    <w:rsid w:val="00B9189F"/>
    <w:rsid w:val="00BA239F"/>
    <w:rsid w:val="00BA3761"/>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17C4"/>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3648B"/>
    <w:rsid w:val="00C36596"/>
    <w:rsid w:val="00C40679"/>
    <w:rsid w:val="00C426E2"/>
    <w:rsid w:val="00C4479A"/>
    <w:rsid w:val="00C462E1"/>
    <w:rsid w:val="00C57474"/>
    <w:rsid w:val="00C5789F"/>
    <w:rsid w:val="00C60E19"/>
    <w:rsid w:val="00C618EE"/>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94BE5"/>
    <w:rsid w:val="00CA0ADB"/>
    <w:rsid w:val="00CA0BDC"/>
    <w:rsid w:val="00CA3816"/>
    <w:rsid w:val="00CA5A9A"/>
    <w:rsid w:val="00CA61B6"/>
    <w:rsid w:val="00CA7692"/>
    <w:rsid w:val="00CB52DD"/>
    <w:rsid w:val="00CB6BDD"/>
    <w:rsid w:val="00CB763C"/>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33E1"/>
    <w:rsid w:val="00D14EDF"/>
    <w:rsid w:val="00D16B65"/>
    <w:rsid w:val="00D179BE"/>
    <w:rsid w:val="00D21B79"/>
    <w:rsid w:val="00D22F3A"/>
    <w:rsid w:val="00D23A3F"/>
    <w:rsid w:val="00D268A4"/>
    <w:rsid w:val="00D304E8"/>
    <w:rsid w:val="00D32544"/>
    <w:rsid w:val="00D3263D"/>
    <w:rsid w:val="00D329C0"/>
    <w:rsid w:val="00D37811"/>
    <w:rsid w:val="00D379E2"/>
    <w:rsid w:val="00D4133B"/>
    <w:rsid w:val="00D42B3C"/>
    <w:rsid w:val="00D43D8E"/>
    <w:rsid w:val="00D46F2C"/>
    <w:rsid w:val="00D50CFC"/>
    <w:rsid w:val="00D551D4"/>
    <w:rsid w:val="00D55AFA"/>
    <w:rsid w:val="00D57014"/>
    <w:rsid w:val="00D656B7"/>
    <w:rsid w:val="00D65C9E"/>
    <w:rsid w:val="00D71707"/>
    <w:rsid w:val="00D71DBA"/>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A5CBB"/>
    <w:rsid w:val="00EB0AD1"/>
    <w:rsid w:val="00EB21DD"/>
    <w:rsid w:val="00EB3057"/>
    <w:rsid w:val="00EB639B"/>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EB"/>
    <w:rsid w:val="00F66B58"/>
    <w:rsid w:val="00F67F13"/>
    <w:rsid w:val="00F72D30"/>
    <w:rsid w:val="00F73610"/>
    <w:rsid w:val="00F77125"/>
    <w:rsid w:val="00F81846"/>
    <w:rsid w:val="00F82423"/>
    <w:rsid w:val="00F8578C"/>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l.gov/sites/dolgov/files/OFCCP/regs/compliance/sec503/Self_ID_Forms/503Self-IDForm-0426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37BB-AF76-49D4-B5FF-38404BD7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4219</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288</cp:revision>
  <dcterms:created xsi:type="dcterms:W3CDTF">2020-05-07T22:02:00Z</dcterms:created>
  <dcterms:modified xsi:type="dcterms:W3CDTF">2023-08-03T22:11:00Z</dcterms:modified>
</cp:coreProperties>
</file>