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6181" w14:textId="77777777" w:rsidR="001A510C" w:rsidRDefault="001A510C" w:rsidP="001A510C">
      <w:pPr>
        <w:pStyle w:val="Title"/>
        <w:tabs>
          <w:tab w:val="left" w:pos="4590"/>
        </w:tabs>
        <w:spacing w:after="0"/>
        <w:contextualSpacing w:val="0"/>
        <w:jc w:val="right"/>
      </w:pPr>
      <w:r>
        <w:rPr>
          <w:noProof/>
          <w:lang w:eastAsia="en-US"/>
        </w:rPr>
        <w:drawing>
          <wp:inline distT="0" distB="0" distL="0" distR="0" wp14:anchorId="5838DD46" wp14:editId="188D9901">
            <wp:extent cx="1844927" cy="657225"/>
            <wp:effectExtent l="0" t="0" r="3175" b="0"/>
            <wp:docPr id="4" name="Picture 4" descr="Washington State Board for Communty &amp; Technical Colleges logo" title="SBC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06" cy="661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527FBD">
        <w:t>C</w:t>
      </w:r>
      <w:r>
        <w:t xml:space="preserve">ouncil for </w:t>
      </w:r>
      <w:r w:rsidRPr="00527FBD">
        <w:t>B</w:t>
      </w:r>
      <w:r>
        <w:t xml:space="preserve">asic </w:t>
      </w:r>
      <w:r w:rsidRPr="00527FBD">
        <w:t>S</w:t>
      </w:r>
      <w:r>
        <w:t>kills</w:t>
      </w:r>
    </w:p>
    <w:p w14:paraId="06246530" w14:textId="56B525A3" w:rsidR="001A510C" w:rsidRDefault="00516AC6" w:rsidP="001A510C">
      <w:pPr>
        <w:pStyle w:val="Title"/>
        <w:spacing w:after="0"/>
        <w:contextualSpacing w:val="0"/>
        <w:jc w:val="right"/>
      </w:pPr>
      <w:r>
        <w:t xml:space="preserve">January 26, </w:t>
      </w:r>
      <w:r w:rsidR="00CD409E">
        <w:t>2024,</w:t>
      </w:r>
      <w:r w:rsidR="001A510C">
        <w:t xml:space="preserve"> </w:t>
      </w:r>
      <w:r w:rsidR="001A510C" w:rsidRPr="00527FBD">
        <w:t>Meeting Minutes</w:t>
      </w:r>
    </w:p>
    <w:p w14:paraId="3D4A9550" w14:textId="72451271" w:rsidR="001A510C" w:rsidRPr="00B82C4B" w:rsidRDefault="008307CC" w:rsidP="001A510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714F04B6" w14:textId="0A11E3FF" w:rsidR="001A510C" w:rsidRDefault="001A510C" w:rsidP="001A510C">
      <w:pPr>
        <w:spacing w:before="0" w:after="0" w:line="240" w:lineRule="auto"/>
        <w:rPr>
          <w:rStyle w:val="Hyperlink"/>
          <w:rFonts w:cs="Calibri"/>
          <w:color w:val="0000FF"/>
        </w:rPr>
      </w:pPr>
      <w:r w:rsidRPr="00D16384">
        <w:t xml:space="preserve">A meeting of the Council for Basic Skills (CBS) </w:t>
      </w:r>
      <w:proofErr w:type="gramStart"/>
      <w:r w:rsidRPr="00D16384">
        <w:t>was held</w:t>
      </w:r>
      <w:proofErr w:type="gramEnd"/>
      <w:r w:rsidRPr="00D16384">
        <w:t xml:space="preserve"> </w:t>
      </w:r>
      <w:r w:rsidR="0097393C">
        <w:t>via</w:t>
      </w:r>
      <w:r w:rsidR="00516AC6">
        <w:t xml:space="preserve"> Zoom on January 26, 2024. Mee</w:t>
      </w:r>
      <w:r w:rsidRPr="006E2D18">
        <w:rPr>
          <w:rFonts w:cs="Calibri"/>
        </w:rPr>
        <w:t xml:space="preserve">ting Materials on SBCTC – </w:t>
      </w:r>
      <w:hyperlink r:id="rId9" w:history="1">
        <w:r w:rsidRPr="003D70CE">
          <w:rPr>
            <w:rStyle w:val="Hyperlink"/>
            <w:rFonts w:cs="Calibri"/>
            <w:color w:val="0000FF"/>
          </w:rPr>
          <w:t>CBS website</w:t>
        </w:r>
      </w:hyperlink>
      <w:r>
        <w:rPr>
          <w:rFonts w:cs="Calibri"/>
        </w:rPr>
        <w:t>.</w:t>
      </w:r>
    </w:p>
    <w:p w14:paraId="77F49694" w14:textId="2BFDBC00" w:rsidR="009276CC" w:rsidRPr="009276CC" w:rsidRDefault="009276CC" w:rsidP="00F92646">
      <w:pPr>
        <w:pStyle w:val="Heading1"/>
        <w:rPr>
          <w:sz w:val="22"/>
          <w:szCs w:val="22"/>
        </w:rPr>
      </w:pPr>
      <w:r w:rsidRPr="009276CC">
        <w:rPr>
          <w:sz w:val="22"/>
          <w:szCs w:val="22"/>
        </w:rPr>
        <w:tab/>
        <w:t xml:space="preserve"> </w:t>
      </w:r>
    </w:p>
    <w:p w14:paraId="5C664FB8" w14:textId="7340C36C" w:rsidR="009276CC" w:rsidRPr="009276CC" w:rsidRDefault="009276CC" w:rsidP="009276CC">
      <w:pPr>
        <w:pStyle w:val="Heading1"/>
        <w:rPr>
          <w:sz w:val="22"/>
          <w:szCs w:val="22"/>
        </w:rPr>
      </w:pPr>
      <w:r w:rsidRPr="009276CC">
        <w:rPr>
          <w:sz w:val="22"/>
          <w:szCs w:val="22"/>
        </w:rPr>
        <w:t xml:space="preserve"> </w:t>
      </w:r>
      <w:r w:rsidR="008307CC">
        <w:rPr>
          <w:sz w:val="22"/>
          <w:szCs w:val="22"/>
        </w:rPr>
        <w:t>Members in attendance</w:t>
      </w:r>
    </w:p>
    <w:p w14:paraId="3B3C77A0" w14:textId="6F90E8B2" w:rsidR="001A510C" w:rsidRDefault="008307CC" w:rsidP="001A510C">
      <w:pPr>
        <w:spacing w:before="0" w:after="0" w:line="240" w:lineRule="auto"/>
      </w:pPr>
      <w:r w:rsidRPr="008307CC">
        <w:rPr>
          <w:rFonts w:cs="Calibri"/>
          <w:color w:val="000000"/>
        </w:rPr>
        <w:t>Angela Driver</w:t>
      </w:r>
      <w:r>
        <w:rPr>
          <w:rFonts w:cs="Calibri"/>
          <w:color w:val="000000"/>
        </w:rPr>
        <w:t xml:space="preserve">-Bates, </w:t>
      </w:r>
      <w:r w:rsidR="001A510C" w:rsidRPr="0054744B">
        <w:rPr>
          <w:rFonts w:cs="Calibri"/>
          <w:color w:val="000000"/>
        </w:rPr>
        <w:t xml:space="preserve">Ted Mansfield </w:t>
      </w:r>
      <w:r w:rsidR="001A510C">
        <w:rPr>
          <w:rFonts w:cs="Calibri"/>
          <w:color w:val="000000"/>
        </w:rPr>
        <w:t>-Bellevue</w:t>
      </w:r>
      <w:r w:rsidR="001A510C" w:rsidRPr="009A612E">
        <w:rPr>
          <w:rFonts w:cs="Calibri"/>
          <w:color w:val="000000"/>
        </w:rPr>
        <w:t>,</w:t>
      </w:r>
      <w:r w:rsidR="001A510C">
        <w:rPr>
          <w:rFonts w:cs="Calibri"/>
          <w:color w:val="000000"/>
        </w:rPr>
        <w:t xml:space="preserve"> </w:t>
      </w:r>
      <w:r w:rsidR="001A510C" w:rsidRPr="00181060">
        <w:rPr>
          <w:rFonts w:cs="Calibri"/>
          <w:color w:val="000000"/>
        </w:rPr>
        <w:t>Judi Wise-BTC,</w:t>
      </w:r>
      <w:r w:rsidR="001A510C">
        <w:rPr>
          <w:rFonts w:cs="Calibri"/>
          <w:color w:val="000000"/>
        </w:rPr>
        <w:t xml:space="preserve"> Jody Bortz-BBCC, </w:t>
      </w:r>
      <w:r w:rsidR="001A510C" w:rsidRPr="0054744B">
        <w:rPr>
          <w:rFonts w:cs="Calibri"/>
          <w:color w:val="000000"/>
        </w:rPr>
        <w:t xml:space="preserve">Neda Rabbanian </w:t>
      </w:r>
      <w:r w:rsidR="001A510C">
        <w:rPr>
          <w:rFonts w:cs="Calibri"/>
          <w:color w:val="000000"/>
        </w:rPr>
        <w:t>-Cascadia</w:t>
      </w:r>
      <w:r w:rsidR="001A510C" w:rsidRPr="009A612E">
        <w:rPr>
          <w:rFonts w:cs="Calibri"/>
          <w:color w:val="000000"/>
        </w:rPr>
        <w:t>,</w:t>
      </w:r>
      <w:r w:rsidR="001A510C">
        <w:rPr>
          <w:rFonts w:cs="Calibri"/>
          <w:color w:val="000000"/>
        </w:rPr>
        <w:t xml:space="preserve"> </w:t>
      </w:r>
      <w:r w:rsidR="001A510C" w:rsidRPr="006F660E">
        <w:rPr>
          <w:rFonts w:cs="Calibri"/>
          <w:color w:val="000000"/>
        </w:rPr>
        <w:t xml:space="preserve">Lindsey Garcia </w:t>
      </w:r>
      <w:r w:rsidR="001A510C">
        <w:rPr>
          <w:rFonts w:cs="Calibri"/>
          <w:color w:val="000000"/>
        </w:rPr>
        <w:t xml:space="preserve">&amp; </w:t>
      </w:r>
      <w:r w:rsidR="001A510C" w:rsidRPr="006F660E">
        <w:rPr>
          <w:rFonts w:cs="Calibri"/>
          <w:color w:val="000000"/>
        </w:rPr>
        <w:t>Liselotte Thompson</w:t>
      </w:r>
      <w:r w:rsidR="001A510C">
        <w:rPr>
          <w:rFonts w:cs="Calibri"/>
          <w:color w:val="000000"/>
        </w:rPr>
        <w:t>-</w:t>
      </w:r>
      <w:r w:rsidR="001A510C" w:rsidRPr="006F660E">
        <w:t xml:space="preserve"> </w:t>
      </w:r>
      <w:r w:rsidR="001A510C" w:rsidRPr="006F660E">
        <w:rPr>
          <w:rFonts w:cs="Calibri"/>
          <w:color w:val="000000"/>
        </w:rPr>
        <w:t>Centralia College</w:t>
      </w:r>
      <w:r w:rsidR="001A510C">
        <w:rPr>
          <w:rFonts w:cs="Calibri"/>
          <w:color w:val="000000"/>
        </w:rPr>
        <w:t>, Heidi Summers &amp; Sara Gallow-Clark</w:t>
      </w:r>
      <w:r w:rsidR="001A510C" w:rsidRPr="009A612E">
        <w:rPr>
          <w:rFonts w:cs="Calibri"/>
          <w:color w:val="000000"/>
        </w:rPr>
        <w:t>,</w:t>
      </w:r>
      <w:r w:rsidR="001A510C">
        <w:rPr>
          <w:rFonts w:cs="Calibri"/>
          <w:color w:val="000000"/>
        </w:rPr>
        <w:t xml:space="preserve"> Jenna Pollock</w:t>
      </w:r>
      <w:r w:rsidR="001A510C" w:rsidRPr="00181060">
        <w:rPr>
          <w:rFonts w:cs="Calibri"/>
          <w:color w:val="000000"/>
        </w:rPr>
        <w:t>-CPTC, Daphne Larios</w:t>
      </w:r>
      <w:r w:rsidR="001A510C">
        <w:rPr>
          <w:rFonts w:cs="Calibri"/>
          <w:color w:val="000000"/>
        </w:rPr>
        <w:t xml:space="preserve"> -</w:t>
      </w:r>
      <w:r w:rsidR="001A510C" w:rsidRPr="00181060">
        <w:rPr>
          <w:rFonts w:cs="Calibri"/>
          <w:color w:val="000000"/>
        </w:rPr>
        <w:t xml:space="preserve">CBC, </w:t>
      </w:r>
      <w:r w:rsidR="001A510C">
        <w:rPr>
          <w:rFonts w:cs="Calibri"/>
          <w:color w:val="000000"/>
        </w:rPr>
        <w:t>Marissa Davison-CASC</w:t>
      </w:r>
      <w:r w:rsidR="001A510C" w:rsidRPr="009A612E">
        <w:rPr>
          <w:rFonts w:cs="Calibri"/>
          <w:color w:val="000000"/>
        </w:rPr>
        <w:t>,</w:t>
      </w:r>
      <w:r w:rsidR="001A510C">
        <w:rPr>
          <w:rFonts w:cs="Calibri"/>
          <w:color w:val="000000"/>
        </w:rPr>
        <w:t xml:space="preserve"> Christine Kobayashi</w:t>
      </w:r>
      <w:r w:rsidR="001A510C" w:rsidRPr="00181060">
        <w:rPr>
          <w:rFonts w:cs="Calibri"/>
          <w:color w:val="000000"/>
        </w:rPr>
        <w:t xml:space="preserve">-EDCC, </w:t>
      </w:r>
      <w:r w:rsidR="001A510C">
        <w:rPr>
          <w:rFonts w:cs="Calibri"/>
          <w:color w:val="000000"/>
        </w:rPr>
        <w:t>Katie Jensen-</w:t>
      </w:r>
      <w:r w:rsidR="001A510C" w:rsidRPr="00181060">
        <w:rPr>
          <w:rFonts w:cs="Calibri"/>
          <w:color w:val="000000"/>
        </w:rPr>
        <w:t>EVCC,</w:t>
      </w:r>
      <w:r w:rsidR="001A510C">
        <w:rPr>
          <w:rFonts w:cs="Calibri"/>
          <w:color w:val="000000"/>
        </w:rPr>
        <w:t xml:space="preserve">  Steve Washburn-Highline</w:t>
      </w:r>
      <w:r w:rsidR="001A510C" w:rsidRPr="00181060">
        <w:rPr>
          <w:rFonts w:cs="Calibri"/>
          <w:color w:val="000000"/>
        </w:rPr>
        <w:t>,</w:t>
      </w:r>
      <w:r w:rsidR="001A510C">
        <w:rPr>
          <w:rFonts w:cs="Calibri"/>
          <w:color w:val="000000"/>
        </w:rPr>
        <w:t xml:space="preserve"> Judy Faast-Hopelink, Karen Lee &amp; Kelly Cover-Tan-LW</w:t>
      </w:r>
      <w:r w:rsidR="001A510C" w:rsidRPr="00181060">
        <w:rPr>
          <w:rFonts w:cs="Calibri"/>
          <w:color w:val="000000"/>
        </w:rPr>
        <w:t>IT,</w:t>
      </w:r>
      <w:r w:rsidR="001A510C">
        <w:rPr>
          <w:rFonts w:cs="Calibri"/>
          <w:color w:val="000000"/>
        </w:rPr>
        <w:t xml:space="preserve"> Cat Howell</w:t>
      </w:r>
      <w:r w:rsidR="001A510C" w:rsidRPr="00181060">
        <w:rPr>
          <w:rFonts w:cs="Calibri"/>
          <w:color w:val="000000"/>
        </w:rPr>
        <w:t>-</w:t>
      </w:r>
      <w:proofErr w:type="spellStart"/>
      <w:r w:rsidR="001A510C" w:rsidRPr="00181060">
        <w:rPr>
          <w:rFonts w:cs="Calibri"/>
          <w:color w:val="000000"/>
        </w:rPr>
        <w:t>Lit.Source</w:t>
      </w:r>
      <w:proofErr w:type="spellEnd"/>
      <w:r w:rsidR="001A510C" w:rsidRPr="00181060">
        <w:rPr>
          <w:rFonts w:cs="Calibri"/>
          <w:color w:val="000000"/>
        </w:rPr>
        <w:t xml:space="preserve">, </w:t>
      </w:r>
      <w:r w:rsidR="001A510C">
        <w:rPr>
          <w:rFonts w:cs="Calibri"/>
          <w:color w:val="000000"/>
        </w:rPr>
        <w:t>Theresa Stalick</w:t>
      </w:r>
      <w:r w:rsidR="001A510C" w:rsidRPr="00181060">
        <w:rPr>
          <w:rFonts w:cs="Calibri"/>
          <w:color w:val="000000"/>
        </w:rPr>
        <w:t xml:space="preserve">-LCC, </w:t>
      </w:r>
      <w:r w:rsidR="001A510C" w:rsidRPr="006F660E">
        <w:rPr>
          <w:rFonts w:cs="Calibri"/>
          <w:color w:val="000000"/>
        </w:rPr>
        <w:t xml:space="preserve">Amanda Piesik </w:t>
      </w:r>
      <w:r w:rsidR="001A510C">
        <w:rPr>
          <w:rFonts w:cs="Calibri"/>
          <w:color w:val="000000"/>
        </w:rPr>
        <w:t xml:space="preserve">&amp; </w:t>
      </w:r>
      <w:r w:rsidR="001A510C" w:rsidRPr="006F660E">
        <w:rPr>
          <w:rFonts w:cs="Calibri"/>
          <w:color w:val="000000"/>
        </w:rPr>
        <w:t>Elaine Williams</w:t>
      </w:r>
      <w:r w:rsidR="001A510C">
        <w:rPr>
          <w:rFonts w:cs="Calibri"/>
          <w:color w:val="000000"/>
        </w:rPr>
        <w:t xml:space="preserve">- </w:t>
      </w:r>
      <w:r w:rsidR="001A510C" w:rsidRPr="006F660E">
        <w:rPr>
          <w:rFonts w:cs="Calibri"/>
          <w:color w:val="000000"/>
        </w:rPr>
        <w:t>Olympic College</w:t>
      </w:r>
      <w:r w:rsidR="001A510C">
        <w:rPr>
          <w:rFonts w:cs="Calibri"/>
          <w:color w:val="000000"/>
        </w:rPr>
        <w:t xml:space="preserve">, </w:t>
      </w:r>
      <w:r w:rsidR="001A510C" w:rsidRPr="006F660E">
        <w:rPr>
          <w:rFonts w:cs="Calibri"/>
          <w:color w:val="000000"/>
        </w:rPr>
        <w:t>Amie Batton</w:t>
      </w:r>
      <w:r w:rsidR="001A510C">
        <w:rPr>
          <w:rFonts w:cs="Calibri"/>
          <w:color w:val="000000"/>
        </w:rPr>
        <w:t>-</w:t>
      </w:r>
      <w:r w:rsidR="001A510C" w:rsidRPr="006F660E">
        <w:t xml:space="preserve"> </w:t>
      </w:r>
      <w:r w:rsidR="001A510C" w:rsidRPr="006F660E">
        <w:rPr>
          <w:rFonts w:cs="Calibri"/>
          <w:color w:val="000000"/>
        </w:rPr>
        <w:t>Peninsula</w:t>
      </w:r>
      <w:r w:rsidR="001A510C">
        <w:rPr>
          <w:rFonts w:cs="Calibri"/>
          <w:color w:val="000000"/>
        </w:rPr>
        <w:t>,</w:t>
      </w:r>
      <w:r w:rsidR="001A510C" w:rsidRPr="006F660E">
        <w:rPr>
          <w:rFonts w:cs="Calibri"/>
          <w:color w:val="000000"/>
        </w:rPr>
        <w:t xml:space="preserve"> </w:t>
      </w:r>
      <w:r w:rsidR="001A510C">
        <w:rPr>
          <w:rFonts w:cs="Calibri"/>
          <w:color w:val="000000"/>
        </w:rPr>
        <w:t>Lori Griffin-Pierce,</w:t>
      </w:r>
      <w:r w:rsidRPr="008307CC">
        <w:t xml:space="preserve"> </w:t>
      </w:r>
      <w:r w:rsidRPr="008307CC">
        <w:rPr>
          <w:rFonts w:cs="Calibri"/>
          <w:color w:val="000000"/>
        </w:rPr>
        <w:t>Samantha Nelson</w:t>
      </w:r>
      <w:r>
        <w:rPr>
          <w:rFonts w:cs="Calibri"/>
          <w:color w:val="000000"/>
        </w:rPr>
        <w:t>,</w:t>
      </w:r>
      <w:r w:rsidR="001A510C">
        <w:rPr>
          <w:rFonts w:cs="Calibri"/>
          <w:color w:val="000000"/>
        </w:rPr>
        <w:t xml:space="preserve"> Ali Cohen </w:t>
      </w:r>
      <w:r w:rsidR="001A510C" w:rsidRPr="00181060">
        <w:rPr>
          <w:rFonts w:cs="Calibri"/>
          <w:color w:val="000000"/>
        </w:rPr>
        <w:t xml:space="preserve">-RTC, </w:t>
      </w:r>
      <w:r w:rsidR="001A510C" w:rsidRPr="0018156A">
        <w:rPr>
          <w:rFonts w:cs="Calibri"/>
          <w:color w:val="000000"/>
        </w:rPr>
        <w:t>Paprika Stephanie Sareeram</w:t>
      </w:r>
      <w:r w:rsidR="001A510C">
        <w:rPr>
          <w:rFonts w:cs="Calibri"/>
          <w:color w:val="000000"/>
        </w:rPr>
        <w:t xml:space="preserve">-Shoreline, </w:t>
      </w:r>
      <w:r w:rsidR="001A510C" w:rsidRPr="0018156A">
        <w:rPr>
          <w:rFonts w:cs="Calibri"/>
          <w:color w:val="000000"/>
        </w:rPr>
        <w:t>Jennifer Boland</w:t>
      </w:r>
      <w:r w:rsidR="001A510C">
        <w:rPr>
          <w:rFonts w:cs="Calibri"/>
          <w:color w:val="000000"/>
        </w:rPr>
        <w:t>-SVC, Jennifer Barber</w:t>
      </w:r>
      <w:r w:rsidR="001A510C" w:rsidRPr="00181060">
        <w:rPr>
          <w:rFonts w:cs="Calibri"/>
          <w:color w:val="000000"/>
        </w:rPr>
        <w:t>-SPSCC</w:t>
      </w:r>
      <w:r w:rsidR="001A510C">
        <w:rPr>
          <w:rFonts w:cs="Calibri"/>
          <w:color w:val="000000"/>
        </w:rPr>
        <w:t xml:space="preserve">, Sherri Fujita &amp; </w:t>
      </w:r>
      <w:r w:rsidR="001A510C" w:rsidRPr="00181060">
        <w:rPr>
          <w:rFonts w:cs="Calibri"/>
          <w:color w:val="000000"/>
        </w:rPr>
        <w:t>Sarah Stiffler-Spokane,</w:t>
      </w:r>
      <w:r w:rsidR="001A510C">
        <w:rPr>
          <w:rFonts w:cs="Calibri"/>
          <w:color w:val="000000"/>
        </w:rPr>
        <w:t xml:space="preserve"> Rebecca Jayasundara</w:t>
      </w:r>
      <w:r w:rsidR="001A510C" w:rsidRPr="00181060">
        <w:rPr>
          <w:rFonts w:cs="Calibri"/>
          <w:color w:val="000000"/>
        </w:rPr>
        <w:t xml:space="preserve">-TCC, </w:t>
      </w:r>
      <w:r w:rsidR="001A510C">
        <w:rPr>
          <w:rFonts w:cs="Calibri"/>
          <w:color w:val="000000"/>
        </w:rPr>
        <w:t>Amy Diehr-TCH</w:t>
      </w:r>
      <w:r w:rsidR="001A510C">
        <w:rPr>
          <w:rFonts w:cs="Calibri"/>
        </w:rPr>
        <w:t xml:space="preserve">, </w:t>
      </w:r>
      <w:r w:rsidR="001A510C">
        <w:rPr>
          <w:rFonts w:cs="Calibri"/>
          <w:color w:val="000000"/>
        </w:rPr>
        <w:t xml:space="preserve">Carol Fitzgerald-WA State Penn, </w:t>
      </w:r>
      <w:r w:rsidR="00FE548C" w:rsidRPr="00FE548C">
        <w:rPr>
          <w:rFonts w:cs="Calibri"/>
          <w:color w:val="000000"/>
        </w:rPr>
        <w:t xml:space="preserve">Tobi Martinez </w:t>
      </w:r>
      <w:r w:rsidR="001A510C" w:rsidRPr="00181060">
        <w:rPr>
          <w:rFonts w:cs="Calibri"/>
          <w:color w:val="000000"/>
        </w:rPr>
        <w:t>-Whatcom</w:t>
      </w:r>
      <w:r w:rsidR="001A510C">
        <w:rPr>
          <w:rFonts w:cs="Calibri"/>
          <w:color w:val="000000"/>
        </w:rPr>
        <w:t>, and Lori Kunkler-YVC</w:t>
      </w:r>
    </w:p>
    <w:p w14:paraId="6E007592" w14:textId="77777777" w:rsidR="00516AC6" w:rsidRDefault="00516AC6" w:rsidP="005E174C">
      <w:pPr>
        <w:pStyle w:val="BodyText"/>
        <w:tabs>
          <w:tab w:val="left" w:pos="1538"/>
        </w:tabs>
        <w:spacing w:line="240" w:lineRule="auto"/>
        <w:ind w:right="720"/>
        <w:rPr>
          <w:b/>
          <w:bCs w:val="0"/>
          <w:color w:val="1F3864" w:themeColor="accent1" w:themeShade="80"/>
        </w:rPr>
      </w:pPr>
    </w:p>
    <w:p w14:paraId="5BA3C925" w14:textId="60DB657D" w:rsidR="001A510C" w:rsidRPr="000E5E61" w:rsidRDefault="00516AC6" w:rsidP="005E174C">
      <w:pPr>
        <w:pStyle w:val="BodyText"/>
        <w:tabs>
          <w:tab w:val="left" w:pos="1538"/>
        </w:tabs>
        <w:spacing w:line="240" w:lineRule="auto"/>
        <w:ind w:right="720"/>
        <w:rPr>
          <w:b/>
          <w:bCs w:val="0"/>
          <w:color w:val="1F3864" w:themeColor="accent1" w:themeShade="80"/>
        </w:rPr>
      </w:pPr>
      <w:r>
        <w:rPr>
          <w:b/>
          <w:bCs w:val="0"/>
          <w:color w:val="1F3864" w:themeColor="accent1" w:themeShade="80"/>
        </w:rPr>
        <w:t>Welcome, announcements and agenda</w:t>
      </w:r>
      <w:r w:rsidR="001A510C" w:rsidRPr="000E5E61">
        <w:rPr>
          <w:b/>
          <w:bCs w:val="0"/>
          <w:color w:val="1F3864" w:themeColor="accent1" w:themeShade="80"/>
          <w:spacing w:val="-5"/>
        </w:rPr>
        <w:t xml:space="preserve"> </w:t>
      </w:r>
      <w:r w:rsidR="001A510C" w:rsidRPr="000E5E61">
        <w:rPr>
          <w:b/>
          <w:bCs w:val="0"/>
          <w:color w:val="1F3864" w:themeColor="accent1" w:themeShade="80"/>
        </w:rPr>
        <w:t>–</w:t>
      </w:r>
      <w:r w:rsidR="001A510C" w:rsidRPr="000E5E61">
        <w:rPr>
          <w:b/>
          <w:bCs w:val="0"/>
          <w:color w:val="1F3864" w:themeColor="accent1" w:themeShade="80"/>
          <w:spacing w:val="-5"/>
        </w:rPr>
        <w:t xml:space="preserve"> </w:t>
      </w:r>
      <w:r w:rsidRPr="00516AC6">
        <w:rPr>
          <w:b/>
          <w:bCs w:val="0"/>
        </w:rPr>
        <w:t>Sherri Fujita</w:t>
      </w:r>
    </w:p>
    <w:p w14:paraId="05C16FCB" w14:textId="58796E0F" w:rsidR="001A510C" w:rsidRPr="00766D01" w:rsidRDefault="005D08F3" w:rsidP="005D08F3">
      <w:pPr>
        <w:pStyle w:val="BodyText"/>
        <w:tabs>
          <w:tab w:val="left" w:pos="1538"/>
        </w:tabs>
        <w:spacing w:before="0" w:after="40" w:line="240" w:lineRule="auto"/>
        <w:ind w:right="720"/>
        <w:rPr>
          <w:color w:val="385623" w:themeColor="accent6" w:themeShade="80"/>
          <w:spacing w:val="-4"/>
        </w:rPr>
      </w:pPr>
      <w:r>
        <w:rPr>
          <w:color w:val="385623" w:themeColor="accent6" w:themeShade="80"/>
        </w:rPr>
        <w:tab/>
      </w:r>
    </w:p>
    <w:p w14:paraId="37D56D7E" w14:textId="157E184D" w:rsidR="005D08F3" w:rsidRDefault="005D08F3" w:rsidP="005E174C">
      <w:pPr>
        <w:pStyle w:val="BodyText"/>
        <w:numPr>
          <w:ilvl w:val="0"/>
          <w:numId w:val="3"/>
        </w:numPr>
        <w:tabs>
          <w:tab w:val="left" w:pos="1538"/>
        </w:tabs>
        <w:spacing w:before="0" w:after="40" w:line="240" w:lineRule="auto"/>
        <w:ind w:right="720"/>
        <w:rPr>
          <w:color w:val="385623" w:themeColor="accent6" w:themeShade="80"/>
          <w:spacing w:val="-4"/>
        </w:rPr>
      </w:pPr>
      <w:r>
        <w:rPr>
          <w:color w:val="385623" w:themeColor="accent6" w:themeShade="80"/>
          <w:spacing w:val="-4"/>
        </w:rPr>
        <w:t xml:space="preserve">Welcome to </w:t>
      </w:r>
      <w:r w:rsidR="00177647">
        <w:rPr>
          <w:color w:val="385623" w:themeColor="accent6" w:themeShade="80"/>
          <w:spacing w:val="-4"/>
        </w:rPr>
        <w:t>the new</w:t>
      </w:r>
      <w:r>
        <w:rPr>
          <w:color w:val="385623" w:themeColor="accent6" w:themeShade="80"/>
          <w:spacing w:val="-4"/>
        </w:rPr>
        <w:t xml:space="preserve"> members</w:t>
      </w:r>
      <w:proofErr w:type="gramStart"/>
      <w:r>
        <w:rPr>
          <w:color w:val="385623" w:themeColor="accent6" w:themeShade="80"/>
          <w:spacing w:val="-4"/>
        </w:rPr>
        <w:t xml:space="preserve">.  </w:t>
      </w:r>
      <w:proofErr w:type="gramEnd"/>
      <w:r>
        <w:rPr>
          <w:color w:val="385623" w:themeColor="accent6" w:themeShade="80"/>
          <w:spacing w:val="-4"/>
        </w:rPr>
        <w:t xml:space="preserve">Please look at this team as a resource for you and know that we are here to </w:t>
      </w:r>
      <w:r w:rsidR="00177647">
        <w:rPr>
          <w:color w:val="385623" w:themeColor="accent6" w:themeShade="80"/>
          <w:spacing w:val="-4"/>
        </w:rPr>
        <w:t>help</w:t>
      </w:r>
      <w:r>
        <w:rPr>
          <w:color w:val="385623" w:themeColor="accent6" w:themeShade="80"/>
          <w:spacing w:val="-4"/>
        </w:rPr>
        <w:t xml:space="preserve"> you as needed. </w:t>
      </w:r>
    </w:p>
    <w:p w14:paraId="52C080C7" w14:textId="7E3935C9" w:rsidR="005D08F3" w:rsidRDefault="005D08F3" w:rsidP="005E174C">
      <w:pPr>
        <w:pStyle w:val="BodyText"/>
        <w:numPr>
          <w:ilvl w:val="0"/>
          <w:numId w:val="3"/>
        </w:numPr>
        <w:tabs>
          <w:tab w:val="left" w:pos="1538"/>
        </w:tabs>
        <w:spacing w:before="0" w:after="40" w:line="240" w:lineRule="auto"/>
        <w:ind w:right="720"/>
        <w:rPr>
          <w:color w:val="385623" w:themeColor="accent6" w:themeShade="80"/>
          <w:spacing w:val="-4"/>
        </w:rPr>
      </w:pPr>
      <w:r>
        <w:rPr>
          <w:color w:val="385623" w:themeColor="accent6" w:themeShade="80"/>
          <w:spacing w:val="-4"/>
        </w:rPr>
        <w:t xml:space="preserve">There are </w:t>
      </w:r>
      <w:r w:rsidR="00CD409E">
        <w:rPr>
          <w:color w:val="385623" w:themeColor="accent6" w:themeShade="80"/>
          <w:spacing w:val="-4"/>
        </w:rPr>
        <w:t>two</w:t>
      </w:r>
      <w:r>
        <w:rPr>
          <w:color w:val="385623" w:themeColor="accent6" w:themeShade="80"/>
          <w:spacing w:val="-4"/>
        </w:rPr>
        <w:t xml:space="preserve"> co-chairs needed for </w:t>
      </w:r>
      <w:r w:rsidR="00CD409E">
        <w:rPr>
          <w:color w:val="385623" w:themeColor="accent6" w:themeShade="80"/>
          <w:spacing w:val="-4"/>
        </w:rPr>
        <w:t>two</w:t>
      </w:r>
      <w:r>
        <w:rPr>
          <w:color w:val="385623" w:themeColor="accent6" w:themeShade="80"/>
          <w:spacing w:val="-4"/>
        </w:rPr>
        <w:t xml:space="preserve"> </w:t>
      </w:r>
      <w:proofErr w:type="gramStart"/>
      <w:r>
        <w:rPr>
          <w:color w:val="385623" w:themeColor="accent6" w:themeShade="80"/>
          <w:spacing w:val="-4"/>
        </w:rPr>
        <w:t xml:space="preserve">sub committees.  </w:t>
      </w:r>
      <w:proofErr w:type="gramEnd"/>
      <w:r>
        <w:rPr>
          <w:color w:val="385623" w:themeColor="accent6" w:themeShade="80"/>
          <w:spacing w:val="-4"/>
        </w:rPr>
        <w:t xml:space="preserve">Equity and Guided pathways </w:t>
      </w:r>
    </w:p>
    <w:p w14:paraId="4FBB106B" w14:textId="39BCEB36" w:rsidR="005D08F3" w:rsidRDefault="005D08F3" w:rsidP="005D08F3">
      <w:pPr>
        <w:pStyle w:val="BodyText"/>
        <w:numPr>
          <w:ilvl w:val="0"/>
          <w:numId w:val="3"/>
        </w:numPr>
        <w:tabs>
          <w:tab w:val="left" w:pos="1538"/>
        </w:tabs>
        <w:spacing w:before="0" w:after="40" w:line="240" w:lineRule="auto"/>
        <w:ind w:right="720"/>
        <w:rPr>
          <w:color w:val="385623" w:themeColor="accent6" w:themeShade="80"/>
          <w:spacing w:val="-4"/>
        </w:rPr>
      </w:pPr>
      <w:r>
        <w:rPr>
          <w:color w:val="385623" w:themeColor="accent6" w:themeShade="80"/>
          <w:spacing w:val="-4"/>
        </w:rPr>
        <w:t>A reminder to explore and use the CBS Teams channel and provided a brief review on how it works.</w:t>
      </w:r>
    </w:p>
    <w:p w14:paraId="26A96637" w14:textId="77777777" w:rsidR="00796A4B" w:rsidRDefault="00796A4B" w:rsidP="00796A4B">
      <w:pPr>
        <w:pStyle w:val="BodyText"/>
        <w:tabs>
          <w:tab w:val="left" w:pos="1538"/>
        </w:tabs>
        <w:spacing w:before="0" w:after="40" w:line="240" w:lineRule="auto"/>
        <w:ind w:right="720"/>
        <w:rPr>
          <w:color w:val="385623" w:themeColor="accent6" w:themeShade="80"/>
          <w:spacing w:val="-4"/>
        </w:rPr>
      </w:pPr>
    </w:p>
    <w:p w14:paraId="17528931" w14:textId="68A85E65" w:rsidR="00796A4B" w:rsidRDefault="00796A4B" w:rsidP="00796A4B">
      <w:pPr>
        <w:pStyle w:val="BodyText"/>
        <w:tabs>
          <w:tab w:val="left" w:pos="1538"/>
        </w:tabs>
        <w:spacing w:before="0" w:after="40" w:line="240" w:lineRule="auto"/>
        <w:ind w:right="720"/>
        <w:rPr>
          <w:color w:val="385623" w:themeColor="accent6" w:themeShade="80"/>
          <w:spacing w:val="-4"/>
        </w:rPr>
      </w:pPr>
      <w:r>
        <w:rPr>
          <w:color w:val="385623" w:themeColor="accent6" w:themeShade="80"/>
          <w:spacing w:val="-4"/>
        </w:rPr>
        <w:t>Seven Minute Networking</w:t>
      </w:r>
    </w:p>
    <w:p w14:paraId="3CE8CC6A" w14:textId="3C7F6FE8" w:rsidR="00796A4B" w:rsidRPr="005D08F3" w:rsidRDefault="00796A4B" w:rsidP="00796A4B">
      <w:pPr>
        <w:pStyle w:val="BodyText"/>
        <w:numPr>
          <w:ilvl w:val="0"/>
          <w:numId w:val="9"/>
        </w:numPr>
        <w:tabs>
          <w:tab w:val="left" w:pos="1538"/>
        </w:tabs>
        <w:spacing w:before="0" w:after="40" w:line="240" w:lineRule="auto"/>
        <w:ind w:right="720"/>
        <w:rPr>
          <w:color w:val="385623" w:themeColor="accent6" w:themeShade="80"/>
          <w:spacing w:val="-4"/>
        </w:rPr>
      </w:pPr>
      <w:r>
        <w:rPr>
          <w:color w:val="385623" w:themeColor="accent6" w:themeShade="80"/>
          <w:spacing w:val="-4"/>
        </w:rPr>
        <w:t xml:space="preserve">Broke out into random mini groups for seven minutes to talk about anything that is on our minds. </w:t>
      </w:r>
    </w:p>
    <w:p w14:paraId="15FE4318" w14:textId="77777777" w:rsidR="005D08F3" w:rsidRDefault="005D08F3" w:rsidP="000A394D">
      <w:pPr>
        <w:pStyle w:val="Heading2"/>
      </w:pPr>
    </w:p>
    <w:p w14:paraId="79A32043" w14:textId="37EBC8B3" w:rsidR="001A510C" w:rsidRPr="00CD409E" w:rsidRDefault="001A510C" w:rsidP="000A394D">
      <w:pPr>
        <w:pStyle w:val="Heading2"/>
      </w:pPr>
      <w:r w:rsidRPr="000E5E61">
        <w:t xml:space="preserve">Instruction Commission update </w:t>
      </w:r>
      <w:r w:rsidR="00CD409E">
        <w:t>-</w:t>
      </w:r>
      <w:r w:rsidR="00796A4B" w:rsidRPr="00CD409E">
        <w:rPr>
          <w:i/>
          <w:iCs/>
          <w:sz w:val="18"/>
          <w:szCs w:val="18"/>
        </w:rPr>
        <w:t>Kristen Finnel, vice president of instruction at lower Columbia College</w:t>
      </w:r>
    </w:p>
    <w:p w14:paraId="021995F1" w14:textId="48FF072D" w:rsidR="001A510C" w:rsidRPr="00220264" w:rsidRDefault="00796A4B" w:rsidP="001A510C">
      <w:pPr>
        <w:pStyle w:val="BodyText"/>
        <w:tabs>
          <w:tab w:val="left" w:pos="1538"/>
        </w:tabs>
        <w:spacing w:before="0" w:line="240" w:lineRule="auto"/>
        <w:ind w:right="720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The IC is currently looking to assign a new Representative </w:t>
      </w:r>
      <w:r w:rsidR="00CD409E">
        <w:rPr>
          <w:color w:val="385623" w:themeColor="accent6" w:themeShade="80"/>
        </w:rPr>
        <w:t>to</w:t>
      </w:r>
      <w:r>
        <w:rPr>
          <w:color w:val="385623" w:themeColor="accent6" w:themeShade="80"/>
        </w:rPr>
        <w:t xml:space="preserve"> this committee as our previous Representative  has moved on</w:t>
      </w:r>
      <w:proofErr w:type="gramStart"/>
      <w:r>
        <w:rPr>
          <w:color w:val="385623" w:themeColor="accent6" w:themeShade="80"/>
        </w:rPr>
        <w:t xml:space="preserve">.  </w:t>
      </w:r>
      <w:proofErr w:type="gramEnd"/>
      <w:r>
        <w:rPr>
          <w:color w:val="385623" w:themeColor="accent6" w:themeShade="80"/>
        </w:rPr>
        <w:t xml:space="preserve">We should have a new one by our next meeting. </w:t>
      </w:r>
    </w:p>
    <w:p w14:paraId="2A99EBBC" w14:textId="421DBCAB" w:rsidR="001A510C" w:rsidRPr="000C78BE" w:rsidRDefault="001A510C" w:rsidP="001A510C">
      <w:pPr>
        <w:pStyle w:val="BodyText"/>
        <w:tabs>
          <w:tab w:val="left" w:pos="1538"/>
        </w:tabs>
        <w:spacing w:line="240" w:lineRule="auto"/>
        <w:ind w:left="821" w:right="720"/>
        <w:rPr>
          <w:b/>
          <w:bCs w:val="0"/>
        </w:rPr>
      </w:pPr>
      <w:r w:rsidRPr="000C78BE">
        <w:rPr>
          <w:b/>
          <w:bCs w:val="0"/>
        </w:rPr>
        <w:t xml:space="preserve">IC </w:t>
      </w:r>
      <w:r w:rsidR="00796A4B">
        <w:rPr>
          <w:b/>
          <w:bCs w:val="0"/>
        </w:rPr>
        <w:t>updates</w:t>
      </w:r>
    </w:p>
    <w:p w14:paraId="3D47FF67" w14:textId="2F194545" w:rsidR="00796A4B" w:rsidRDefault="00796A4B" w:rsidP="00796A4B">
      <w:pPr>
        <w:pStyle w:val="ListParagraph"/>
        <w:numPr>
          <w:ilvl w:val="0"/>
          <w:numId w:val="2"/>
        </w:numPr>
      </w:pPr>
      <w:r>
        <w:t xml:space="preserve">One vision. This year is trying to mentor </w:t>
      </w:r>
      <w:r w:rsidR="009A62B8">
        <w:t>all</w:t>
      </w:r>
      <w:r>
        <w:t xml:space="preserve"> our new vice presidents.</w:t>
      </w:r>
    </w:p>
    <w:p w14:paraId="743B01FF" w14:textId="60EC5440" w:rsidR="009A62B8" w:rsidRDefault="009A62B8" w:rsidP="009A62B8">
      <w:pPr>
        <w:pStyle w:val="BodyText"/>
        <w:numPr>
          <w:ilvl w:val="0"/>
          <w:numId w:val="2"/>
        </w:numPr>
        <w:tabs>
          <w:tab w:val="left" w:pos="1538"/>
        </w:tabs>
        <w:spacing w:before="0" w:line="240" w:lineRule="auto"/>
        <w:ind w:right="720"/>
        <w:rPr>
          <w:color w:val="385623" w:themeColor="accent6" w:themeShade="80"/>
        </w:rPr>
      </w:pPr>
      <w:r>
        <w:t>In progress is the reallocation of current allocation funding model.</w:t>
      </w:r>
    </w:p>
    <w:p w14:paraId="1B20FA53" w14:textId="04F19242" w:rsidR="008F6E0D" w:rsidRPr="008F6E0D" w:rsidRDefault="009A62B8" w:rsidP="008F6E0D">
      <w:pPr>
        <w:pStyle w:val="BodyText"/>
        <w:numPr>
          <w:ilvl w:val="1"/>
          <w:numId w:val="2"/>
        </w:numPr>
        <w:tabs>
          <w:tab w:val="left" w:pos="1538"/>
        </w:tabs>
        <w:spacing w:before="0" w:line="240" w:lineRule="auto"/>
        <w:ind w:right="720"/>
        <w:rPr>
          <w:color w:val="385623" w:themeColor="accent6" w:themeShade="80"/>
        </w:rPr>
      </w:pPr>
      <w:r>
        <w:lastRenderedPageBreak/>
        <w:t xml:space="preserve">If </w:t>
      </w:r>
      <w:r w:rsidR="00CD409E">
        <w:t>we are</w:t>
      </w:r>
      <w:r>
        <w:t xml:space="preserve"> going to be changing the model across the state, we really need to have an in-depth knowledge of the current model to see how that impacts our own colleges.</w:t>
      </w:r>
    </w:p>
    <w:p w14:paraId="295C6F2E" w14:textId="7401B41D" w:rsidR="008F6E0D" w:rsidRDefault="0097393C" w:rsidP="008F6E0D">
      <w:pPr>
        <w:pStyle w:val="BodyText"/>
        <w:numPr>
          <w:ilvl w:val="1"/>
          <w:numId w:val="2"/>
        </w:numPr>
        <w:tabs>
          <w:tab w:val="left" w:pos="1538"/>
        </w:tabs>
        <w:spacing w:before="0" w:line="240" w:lineRule="auto"/>
        <w:ind w:right="720"/>
        <w:rPr>
          <w:color w:val="385623" w:themeColor="accent6" w:themeShade="80"/>
        </w:rPr>
      </w:pPr>
      <w:r>
        <w:t>Reallocation</w:t>
      </w:r>
      <w:r w:rsidR="008F6E0D">
        <w:t xml:space="preserve"> of worker retraining funding</w:t>
      </w:r>
      <w:proofErr w:type="gramStart"/>
      <w:r w:rsidR="008F6E0D">
        <w:t xml:space="preserve">. </w:t>
      </w:r>
      <w:r w:rsidR="009A62B8">
        <w:t xml:space="preserve"> </w:t>
      </w:r>
      <w:proofErr w:type="gramEnd"/>
      <w:r w:rsidR="008F6E0D">
        <w:t xml:space="preserve">What the state has discovered is that </w:t>
      </w:r>
      <w:proofErr w:type="gramStart"/>
      <w:r w:rsidR="008F6E0D">
        <w:t>some of</w:t>
      </w:r>
      <w:proofErr w:type="gramEnd"/>
      <w:r w:rsidR="008F6E0D">
        <w:t xml:space="preserve">, the money has not necessarily been following </w:t>
      </w:r>
      <w:r>
        <w:t>all</w:t>
      </w:r>
      <w:r w:rsidR="008F6E0D">
        <w:t xml:space="preserve"> our worker retraining students.</w:t>
      </w:r>
      <w:r w:rsidR="008F6E0D" w:rsidRPr="008F6E0D">
        <w:t xml:space="preserve"> </w:t>
      </w:r>
      <w:proofErr w:type="gramStart"/>
      <w:r w:rsidR="008F6E0D">
        <w:t>some</w:t>
      </w:r>
      <w:proofErr w:type="gramEnd"/>
      <w:r w:rsidR="008F6E0D">
        <w:t xml:space="preserve"> colleges have had</w:t>
      </w:r>
      <w:r w:rsidR="00CD409E">
        <w:t xml:space="preserve"> </w:t>
      </w:r>
      <w:r w:rsidR="008F6E0D">
        <w:t>additional funding for less students where other colleges have more students and less funding.</w:t>
      </w:r>
      <w:r w:rsidR="008F6E0D" w:rsidRPr="008F6E0D">
        <w:rPr>
          <w:color w:val="385623" w:themeColor="accent6" w:themeShade="80"/>
        </w:rPr>
        <w:t xml:space="preserve"> We are t</w:t>
      </w:r>
      <w:r w:rsidR="008F6E0D">
        <w:t>rying to figure out how to make sure that the money is following where those students are attending school.</w:t>
      </w:r>
    </w:p>
    <w:p w14:paraId="35D081EB" w14:textId="128D91A4" w:rsidR="009A62B8" w:rsidRPr="00190F48" w:rsidRDefault="008F6E0D" w:rsidP="008F6E0D">
      <w:pPr>
        <w:pStyle w:val="BodyText"/>
        <w:numPr>
          <w:ilvl w:val="0"/>
          <w:numId w:val="2"/>
        </w:numPr>
        <w:tabs>
          <w:tab w:val="left" w:pos="1538"/>
        </w:tabs>
        <w:spacing w:before="0" w:line="240" w:lineRule="auto"/>
        <w:ind w:right="720"/>
        <w:rPr>
          <w:color w:val="385623" w:themeColor="accent6" w:themeShade="80"/>
        </w:rPr>
      </w:pPr>
      <w:r>
        <w:t>new modality definitions</w:t>
      </w:r>
    </w:p>
    <w:p w14:paraId="36E86A37" w14:textId="77777777" w:rsidR="00190F48" w:rsidRPr="008F6E0D" w:rsidRDefault="00190F48" w:rsidP="00190F48">
      <w:pPr>
        <w:pStyle w:val="BodyText"/>
        <w:tabs>
          <w:tab w:val="left" w:pos="1538"/>
        </w:tabs>
        <w:spacing w:before="0" w:line="240" w:lineRule="auto"/>
        <w:ind w:left="1541" w:right="720"/>
        <w:rPr>
          <w:color w:val="385623" w:themeColor="accent6" w:themeShade="80"/>
        </w:rPr>
      </w:pPr>
    </w:p>
    <w:p w14:paraId="4BA8AC7F" w14:textId="22661B55" w:rsidR="001A510C" w:rsidRDefault="000B7032" w:rsidP="000A394D">
      <w:pPr>
        <w:pStyle w:val="Heading2"/>
      </w:pPr>
      <w:r>
        <w:t xml:space="preserve">Collaboration </w:t>
      </w:r>
    </w:p>
    <w:p w14:paraId="4485270C" w14:textId="7C9F21FC" w:rsidR="000B7032" w:rsidRDefault="000B7032" w:rsidP="000B7032">
      <w:r>
        <w:t xml:space="preserve">The Council </w:t>
      </w:r>
      <w:proofErr w:type="gramStart"/>
      <w:r>
        <w:t xml:space="preserve">was </w:t>
      </w:r>
      <w:r w:rsidR="00CD409E">
        <w:t>divided</w:t>
      </w:r>
      <w:proofErr w:type="gramEnd"/>
      <w:r w:rsidR="00CD409E">
        <w:t xml:space="preserve"> </w:t>
      </w:r>
      <w:r>
        <w:t>up into groups for two 30-minute rotations to discuss:</w:t>
      </w:r>
    </w:p>
    <w:p w14:paraId="1B372821" w14:textId="5B149FD9" w:rsidR="000B7032" w:rsidRPr="000B7032" w:rsidRDefault="000B7032" w:rsidP="000B7032">
      <w:pPr>
        <w:pStyle w:val="ListParagraph"/>
        <w:numPr>
          <w:ilvl w:val="0"/>
          <w:numId w:val="10"/>
        </w:numPr>
        <w:rPr>
          <w:rStyle w:val="normaltextrun"/>
          <w:rFonts w:cs="Calibri"/>
          <w:color w:val="000000"/>
          <w:bdr w:val="none" w:sz="0" w:space="0" w:color="auto" w:frame="1"/>
        </w:rPr>
      </w:pPr>
      <w:r w:rsidRPr="000B7032">
        <w:rPr>
          <w:rStyle w:val="normaltextrun"/>
          <w:rFonts w:cs="Calibri"/>
          <w:color w:val="000000"/>
          <w:bdr w:val="none" w:sz="0" w:space="0" w:color="auto" w:frame="1"/>
        </w:rPr>
        <w:t xml:space="preserve">GED/HS+ - Student recruitment </w:t>
      </w:r>
    </w:p>
    <w:p w14:paraId="156E668C" w14:textId="18BB80C1" w:rsidR="000B7032" w:rsidRPr="000B7032" w:rsidRDefault="000B7032" w:rsidP="000B7032">
      <w:pPr>
        <w:pStyle w:val="ListParagraph"/>
        <w:numPr>
          <w:ilvl w:val="0"/>
          <w:numId w:val="10"/>
        </w:numPr>
        <w:rPr>
          <w:rStyle w:val="normaltextrun"/>
          <w:rFonts w:cs="Calibri"/>
          <w:color w:val="000000"/>
          <w:bdr w:val="none" w:sz="0" w:space="0" w:color="auto" w:frame="1"/>
        </w:rPr>
      </w:pPr>
      <w:r w:rsidRPr="000B7032">
        <w:rPr>
          <w:rStyle w:val="normaltextrun"/>
          <w:rFonts w:cs="Calibri"/>
          <w:color w:val="000000"/>
          <w:bdr w:val="none" w:sz="0" w:space="0" w:color="auto" w:frame="1"/>
        </w:rPr>
        <w:t xml:space="preserve">ESL - Faculty hiring, burnout, </w:t>
      </w:r>
      <w:proofErr w:type="gramStart"/>
      <w:r w:rsidRPr="000B7032">
        <w:rPr>
          <w:rStyle w:val="normaltextrun"/>
          <w:rFonts w:cs="Calibri"/>
          <w:color w:val="000000"/>
          <w:bdr w:val="none" w:sz="0" w:space="0" w:color="auto" w:frame="1"/>
        </w:rPr>
        <w:t>etc.</w:t>
      </w:r>
      <w:proofErr w:type="gramEnd"/>
    </w:p>
    <w:p w14:paraId="2D822B8F" w14:textId="3395C591" w:rsidR="000B7032" w:rsidRPr="000B7032" w:rsidRDefault="000B7032" w:rsidP="000B7032">
      <w:pPr>
        <w:pStyle w:val="ListParagraph"/>
        <w:numPr>
          <w:ilvl w:val="0"/>
          <w:numId w:val="10"/>
        </w:numPr>
        <w:rPr>
          <w:rStyle w:val="normaltextrun"/>
          <w:rFonts w:cs="Calibri"/>
          <w:color w:val="000000"/>
          <w:bdr w:val="none" w:sz="0" w:space="0" w:color="auto" w:frame="1"/>
        </w:rPr>
      </w:pPr>
      <w:r w:rsidRPr="000B7032">
        <w:rPr>
          <w:rStyle w:val="normaltextrun"/>
          <w:rFonts w:cs="Calibri"/>
          <w:color w:val="000000"/>
          <w:bdr w:val="none" w:sz="0" w:space="0" w:color="auto" w:frame="1"/>
        </w:rPr>
        <w:t>Collaborating with Workforce Development Council</w:t>
      </w:r>
      <w:r w:rsidRPr="000B7032">
        <w:rPr>
          <w:rStyle w:val="Heading1Char"/>
          <w:rFonts w:cs="Calibri"/>
          <w:color w:val="000000"/>
          <w:bdr w:val="none" w:sz="0" w:space="0" w:color="auto" w:frame="1"/>
        </w:rPr>
        <w:t xml:space="preserve"> </w:t>
      </w:r>
      <w:r w:rsidRPr="000B7032">
        <w:rPr>
          <w:rStyle w:val="normaltextrun"/>
          <w:rFonts w:cs="Calibri"/>
          <w:color w:val="000000"/>
          <w:bdr w:val="none" w:sz="0" w:space="0" w:color="auto" w:frame="1"/>
        </w:rPr>
        <w:t>(WDC) and community employers</w:t>
      </w:r>
    </w:p>
    <w:p w14:paraId="3E3270C7" w14:textId="5CBD128B" w:rsidR="000B7032" w:rsidRPr="000B7032" w:rsidRDefault="000B7032" w:rsidP="000B7032">
      <w:pPr>
        <w:pStyle w:val="ListParagraph"/>
        <w:numPr>
          <w:ilvl w:val="0"/>
          <w:numId w:val="10"/>
        </w:numPr>
        <w:rPr>
          <w:rStyle w:val="normaltextrun"/>
          <w:rFonts w:cs="Calibri"/>
          <w:color w:val="000000"/>
          <w:bdr w:val="none" w:sz="0" w:space="0" w:color="auto" w:frame="1"/>
        </w:rPr>
      </w:pPr>
      <w:r w:rsidRPr="000B7032">
        <w:rPr>
          <w:rStyle w:val="normaltextrun"/>
          <w:rFonts w:cs="Calibri"/>
          <w:color w:val="000000"/>
          <w:bdr w:val="none" w:sz="0" w:space="0" w:color="auto" w:frame="1"/>
        </w:rPr>
        <w:t xml:space="preserve">ABE skill building classes – prep for HSC classes and/or college-level </w:t>
      </w:r>
      <w:r w:rsidR="00CD409E" w:rsidRPr="000B7032">
        <w:rPr>
          <w:rStyle w:val="normaltextrun"/>
          <w:rFonts w:cs="Calibri"/>
          <w:color w:val="000000"/>
          <w:bdr w:val="none" w:sz="0" w:space="0" w:color="auto" w:frame="1"/>
        </w:rPr>
        <w:t>classes.</w:t>
      </w:r>
    </w:p>
    <w:p w14:paraId="6230F8BB" w14:textId="1B0B6BCE" w:rsidR="000B7032" w:rsidRPr="000B7032" w:rsidRDefault="000B7032" w:rsidP="000B7032">
      <w:pPr>
        <w:pStyle w:val="ListParagraph"/>
        <w:numPr>
          <w:ilvl w:val="0"/>
          <w:numId w:val="10"/>
        </w:numPr>
      </w:pPr>
      <w:r w:rsidRPr="000B7032">
        <w:rPr>
          <w:rStyle w:val="normaltextrun"/>
          <w:rFonts w:cs="Calibri"/>
          <w:color w:val="000000"/>
          <w:bdr w:val="none" w:sz="0" w:space="0" w:color="auto" w:frame="1"/>
        </w:rPr>
        <w:t>Tuition waivers for BEdA students in college classes</w:t>
      </w:r>
    </w:p>
    <w:p w14:paraId="1D971354" w14:textId="26F90DDB" w:rsidR="000B7032" w:rsidRDefault="000B7032" w:rsidP="000A394D">
      <w:pPr>
        <w:pStyle w:val="Heading2"/>
      </w:pPr>
      <w:r>
        <w:t xml:space="preserve">Committee time </w:t>
      </w:r>
    </w:p>
    <w:p w14:paraId="3E73DE8D" w14:textId="24E345E1" w:rsidR="00F146C3" w:rsidRDefault="00F146C3" w:rsidP="005E174C">
      <w:pPr>
        <w:pStyle w:val="BodyText"/>
        <w:tabs>
          <w:tab w:val="left" w:pos="1539"/>
        </w:tabs>
        <w:spacing w:before="0" w:line="240" w:lineRule="auto"/>
        <w:rPr>
          <w:spacing w:val="-2"/>
        </w:rPr>
      </w:pPr>
      <w:r>
        <w:rPr>
          <w:spacing w:val="-2"/>
        </w:rPr>
        <w:t xml:space="preserve">Sherri Fujita shared that each committee has their own specific folder in TEAMS where they can share documents, work plans, notes, </w:t>
      </w:r>
      <w:proofErr w:type="gramStart"/>
      <w:r>
        <w:rPr>
          <w:spacing w:val="-2"/>
        </w:rPr>
        <w:t xml:space="preserve">etc.  </w:t>
      </w:r>
      <w:proofErr w:type="gramEnd"/>
      <w:r>
        <w:rPr>
          <w:spacing w:val="-2"/>
        </w:rPr>
        <w:t xml:space="preserve">This is also where each committee is to save their minutes from meetings, </w:t>
      </w:r>
      <w:r w:rsidR="0097393C">
        <w:rPr>
          <w:spacing w:val="-2"/>
        </w:rPr>
        <w:t>in</w:t>
      </w:r>
      <w:r>
        <w:rPr>
          <w:spacing w:val="-2"/>
        </w:rPr>
        <w:t xml:space="preserve"> person or virtual. </w:t>
      </w:r>
    </w:p>
    <w:p w14:paraId="20EE6B64" w14:textId="62BB1725" w:rsidR="001A510C" w:rsidRDefault="001A510C" w:rsidP="005E174C">
      <w:pPr>
        <w:pStyle w:val="BodyText"/>
        <w:tabs>
          <w:tab w:val="left" w:pos="1539"/>
        </w:tabs>
        <w:spacing w:before="0" w:line="240" w:lineRule="auto"/>
        <w:rPr>
          <w:spacing w:val="-2"/>
        </w:rPr>
      </w:pPr>
      <w:r>
        <w:rPr>
          <w:spacing w:val="-2"/>
        </w:rPr>
        <w:t xml:space="preserve">All minutes for the breakout sessions </w:t>
      </w:r>
      <w:r w:rsidR="00F146C3">
        <w:rPr>
          <w:spacing w:val="-2"/>
        </w:rPr>
        <w:t xml:space="preserve">provided by each committee </w:t>
      </w:r>
      <w:r>
        <w:rPr>
          <w:spacing w:val="-2"/>
        </w:rPr>
        <w:t xml:space="preserve">can </w:t>
      </w:r>
      <w:proofErr w:type="gramStart"/>
      <w:r>
        <w:rPr>
          <w:spacing w:val="-2"/>
        </w:rPr>
        <w:t>be found</w:t>
      </w:r>
      <w:proofErr w:type="gramEnd"/>
      <w:r>
        <w:rPr>
          <w:spacing w:val="-2"/>
        </w:rPr>
        <w:t xml:space="preserve"> in TEAMS.</w:t>
      </w:r>
    </w:p>
    <w:p w14:paraId="15DA5E6F" w14:textId="77777777" w:rsidR="00F146C3" w:rsidRDefault="00F146C3" w:rsidP="005E174C">
      <w:pPr>
        <w:pStyle w:val="BodyText"/>
        <w:tabs>
          <w:tab w:val="left" w:pos="1539"/>
        </w:tabs>
        <w:spacing w:before="0" w:line="240" w:lineRule="auto"/>
        <w:rPr>
          <w:spacing w:val="-2"/>
        </w:rPr>
      </w:pPr>
    </w:p>
    <w:p w14:paraId="1AE6ED0F" w14:textId="77777777" w:rsidR="00FB64F6" w:rsidRDefault="00FB64F6" w:rsidP="000A394D">
      <w:pPr>
        <w:pStyle w:val="Heading2"/>
      </w:pPr>
      <w:bookmarkStart w:id="0" w:name="_Hlk164672031"/>
      <w:r>
        <w:t>sbctc updates</w:t>
      </w:r>
    </w:p>
    <w:p w14:paraId="1A2977E2" w14:textId="77777777" w:rsidR="00FB64F6" w:rsidRPr="00FB64F6" w:rsidRDefault="00FB64F6" w:rsidP="00FB64F6">
      <w:pPr>
        <w:spacing w:before="0" w:after="0"/>
        <w:rPr>
          <w:sz w:val="20"/>
          <w:szCs w:val="20"/>
          <w:u w:val="single"/>
        </w:rPr>
      </w:pPr>
      <w:r w:rsidRPr="00FB64F6">
        <w:rPr>
          <w:sz w:val="20"/>
          <w:szCs w:val="20"/>
          <w:u w:val="single"/>
        </w:rPr>
        <w:t xml:space="preserve">LACES (Literacy, </w:t>
      </w:r>
      <w:proofErr w:type="gramStart"/>
      <w:r w:rsidRPr="00FB64F6">
        <w:rPr>
          <w:sz w:val="20"/>
          <w:szCs w:val="20"/>
          <w:u w:val="single"/>
        </w:rPr>
        <w:t>Adult</w:t>
      </w:r>
      <w:proofErr w:type="gramEnd"/>
      <w:r w:rsidRPr="00FB64F6">
        <w:rPr>
          <w:sz w:val="20"/>
          <w:szCs w:val="20"/>
          <w:u w:val="single"/>
        </w:rPr>
        <w:t xml:space="preserve"> and </w:t>
      </w:r>
      <w:r w:rsidRPr="00FB64F6">
        <w:rPr>
          <w:sz w:val="20"/>
          <w:szCs w:val="20"/>
          <w:u w:val="single"/>
        </w:rPr>
        <w:t>community</w:t>
      </w:r>
      <w:r w:rsidRPr="00FB64F6">
        <w:rPr>
          <w:sz w:val="20"/>
          <w:szCs w:val="20"/>
          <w:u w:val="single"/>
        </w:rPr>
        <w:t xml:space="preserve"> education system</w:t>
      </w:r>
      <w:r w:rsidRPr="00FB64F6">
        <w:rPr>
          <w:sz w:val="20"/>
          <w:szCs w:val="20"/>
          <w:u w:val="single"/>
        </w:rPr>
        <w:t>)</w:t>
      </w:r>
    </w:p>
    <w:p w14:paraId="37071E00" w14:textId="7EC957B8" w:rsidR="00FB64F6" w:rsidRPr="00FB64F6" w:rsidRDefault="00FB64F6" w:rsidP="00FB64F6">
      <w:pPr>
        <w:spacing w:before="0" w:after="0"/>
        <w:rPr>
          <w:sz w:val="20"/>
          <w:szCs w:val="20"/>
        </w:rPr>
      </w:pPr>
      <w:r w:rsidRPr="00FB64F6">
        <w:rPr>
          <w:sz w:val="20"/>
          <w:szCs w:val="20"/>
        </w:rPr>
        <w:t>Scott Toscano Program Administrator, Basic Education for Adults (WIOA Title II AEFLA)</w:t>
      </w:r>
    </w:p>
    <w:bookmarkEnd w:id="0"/>
    <w:p w14:paraId="2D3E8F72" w14:textId="73F86A18" w:rsidR="00966211" w:rsidRPr="00FB64F6" w:rsidRDefault="00966211" w:rsidP="00E45EFE">
      <w:pPr>
        <w:rPr>
          <w:sz w:val="20"/>
          <w:szCs w:val="20"/>
        </w:rPr>
      </w:pPr>
      <w:r w:rsidRPr="000A394D">
        <w:rPr>
          <w:sz w:val="20"/>
          <w:szCs w:val="20"/>
        </w:rPr>
        <w:t xml:space="preserve">As of this month (January) we are </w:t>
      </w:r>
      <w:r w:rsidR="00C825A3" w:rsidRPr="000A394D">
        <w:rPr>
          <w:sz w:val="20"/>
          <w:szCs w:val="20"/>
        </w:rPr>
        <w:t>Verifying the requirements established in the request for proposal</w:t>
      </w:r>
      <w:r w:rsidR="00C825A3" w:rsidRPr="000A394D">
        <w:rPr>
          <w:sz w:val="20"/>
          <w:szCs w:val="20"/>
        </w:rPr>
        <w:t xml:space="preserve"> </w:t>
      </w:r>
      <w:proofErr w:type="gramStart"/>
      <w:r w:rsidR="00CD409E" w:rsidRPr="000A394D">
        <w:rPr>
          <w:sz w:val="20"/>
          <w:szCs w:val="20"/>
        </w:rPr>
        <w:t>are met</w:t>
      </w:r>
      <w:proofErr w:type="gramEnd"/>
      <w:r w:rsidR="00CD409E" w:rsidRPr="000A394D">
        <w:rPr>
          <w:sz w:val="20"/>
          <w:szCs w:val="20"/>
        </w:rPr>
        <w:t xml:space="preserve"> </w:t>
      </w:r>
      <w:r w:rsidR="00C825A3" w:rsidRPr="000A394D">
        <w:rPr>
          <w:sz w:val="20"/>
          <w:szCs w:val="20"/>
        </w:rPr>
        <w:t xml:space="preserve">then moving </w:t>
      </w:r>
      <w:r w:rsidR="00C825A3" w:rsidRPr="000A394D">
        <w:rPr>
          <w:sz w:val="20"/>
          <w:szCs w:val="20"/>
        </w:rPr>
        <w:t xml:space="preserve">into a discovery phase to learn more about all the specifics of the system and to then start moving into a </w:t>
      </w:r>
      <w:r w:rsidR="00C825A3" w:rsidRPr="00FB64F6">
        <w:rPr>
          <w:sz w:val="20"/>
          <w:szCs w:val="20"/>
        </w:rPr>
        <w:t>configuration process.</w:t>
      </w:r>
      <w:r w:rsidR="00C825A3" w:rsidRPr="00FB64F6">
        <w:rPr>
          <w:sz w:val="20"/>
          <w:szCs w:val="20"/>
        </w:rPr>
        <w:t xml:space="preserve"> W</w:t>
      </w:r>
      <w:r w:rsidR="00C825A3" w:rsidRPr="00FB64F6">
        <w:rPr>
          <w:sz w:val="20"/>
          <w:szCs w:val="20"/>
        </w:rPr>
        <w:t xml:space="preserve">e </w:t>
      </w:r>
      <w:r w:rsidR="000A394D" w:rsidRPr="00FB64F6">
        <w:rPr>
          <w:sz w:val="20"/>
          <w:szCs w:val="20"/>
        </w:rPr>
        <w:t>can</w:t>
      </w:r>
      <w:r w:rsidR="00C825A3" w:rsidRPr="00FB64F6">
        <w:rPr>
          <w:sz w:val="20"/>
          <w:szCs w:val="20"/>
        </w:rPr>
        <w:t xml:space="preserve"> customize it to</w:t>
      </w:r>
      <w:r w:rsidR="00C825A3" w:rsidRPr="00FB64F6">
        <w:rPr>
          <w:sz w:val="20"/>
          <w:szCs w:val="20"/>
        </w:rPr>
        <w:t xml:space="preserve"> best fit our needs. We already see it has </w:t>
      </w:r>
      <w:r w:rsidR="00C825A3" w:rsidRPr="00FB64F6">
        <w:rPr>
          <w:sz w:val="20"/>
          <w:szCs w:val="20"/>
        </w:rPr>
        <w:t>quite a bit of expanded</w:t>
      </w:r>
      <w:r w:rsidR="00C825A3" w:rsidRPr="00FB64F6">
        <w:rPr>
          <w:sz w:val="20"/>
          <w:szCs w:val="20"/>
        </w:rPr>
        <w:t xml:space="preserve"> </w:t>
      </w:r>
      <w:r w:rsidR="00C825A3" w:rsidRPr="00FB64F6">
        <w:rPr>
          <w:sz w:val="20"/>
          <w:szCs w:val="20"/>
        </w:rPr>
        <w:t>functionality</w:t>
      </w:r>
      <w:r w:rsidR="00C825A3" w:rsidRPr="00FB64F6">
        <w:rPr>
          <w:sz w:val="20"/>
          <w:szCs w:val="20"/>
        </w:rPr>
        <w:t>, for example:</w:t>
      </w:r>
    </w:p>
    <w:p w14:paraId="6A2E3CC5" w14:textId="32CFA216" w:rsidR="00966211" w:rsidRPr="00FB64F6" w:rsidRDefault="00C825A3" w:rsidP="0096621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FB64F6">
        <w:rPr>
          <w:sz w:val="20"/>
          <w:szCs w:val="20"/>
        </w:rPr>
        <w:t>Reporting</w:t>
      </w:r>
    </w:p>
    <w:p w14:paraId="10018402" w14:textId="6A8A72C9" w:rsidR="00966211" w:rsidRPr="00FB64F6" w:rsidRDefault="00966211" w:rsidP="00966211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FB64F6">
        <w:rPr>
          <w:sz w:val="20"/>
          <w:szCs w:val="20"/>
        </w:rPr>
        <w:t>Every</w:t>
      </w:r>
      <w:r w:rsidRPr="00FB64F6">
        <w:rPr>
          <w:sz w:val="20"/>
          <w:szCs w:val="20"/>
        </w:rPr>
        <w:t xml:space="preserve"> column is sortable and </w:t>
      </w:r>
      <w:r w:rsidRPr="00FB64F6">
        <w:rPr>
          <w:sz w:val="20"/>
          <w:szCs w:val="20"/>
        </w:rPr>
        <w:t>searchable.</w:t>
      </w:r>
    </w:p>
    <w:p w14:paraId="5E96180F" w14:textId="77777777" w:rsidR="00966211" w:rsidRPr="00FB64F6" w:rsidRDefault="00966211" w:rsidP="00966211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FB64F6">
        <w:rPr>
          <w:sz w:val="20"/>
          <w:szCs w:val="20"/>
        </w:rPr>
        <w:t>G</w:t>
      </w:r>
      <w:r w:rsidRPr="00FB64F6">
        <w:rPr>
          <w:sz w:val="20"/>
          <w:szCs w:val="20"/>
        </w:rPr>
        <w:t>raphic reports</w:t>
      </w:r>
    </w:p>
    <w:p w14:paraId="342E28F3" w14:textId="59515B2A" w:rsidR="00966211" w:rsidRPr="00FB64F6" w:rsidRDefault="00966211" w:rsidP="00966211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FB64F6">
        <w:rPr>
          <w:sz w:val="20"/>
          <w:szCs w:val="20"/>
        </w:rPr>
        <w:t>P</w:t>
      </w:r>
      <w:r w:rsidRPr="00FB64F6">
        <w:rPr>
          <w:sz w:val="20"/>
          <w:szCs w:val="20"/>
        </w:rPr>
        <w:t xml:space="preserve">ie charts and you can click on </w:t>
      </w:r>
      <w:r w:rsidRPr="00FB64F6">
        <w:rPr>
          <w:sz w:val="20"/>
          <w:szCs w:val="20"/>
        </w:rPr>
        <w:t>and</w:t>
      </w:r>
      <w:r w:rsidRPr="00FB64F6">
        <w:rPr>
          <w:sz w:val="20"/>
          <w:szCs w:val="20"/>
        </w:rPr>
        <w:t xml:space="preserve"> get a list of the students that </w:t>
      </w:r>
      <w:proofErr w:type="gramStart"/>
      <w:r w:rsidRPr="00FB64F6">
        <w:rPr>
          <w:sz w:val="20"/>
          <w:szCs w:val="20"/>
        </w:rPr>
        <w:t>are included</w:t>
      </w:r>
      <w:proofErr w:type="gramEnd"/>
      <w:r w:rsidRPr="00FB64F6">
        <w:rPr>
          <w:sz w:val="20"/>
          <w:szCs w:val="20"/>
        </w:rPr>
        <w:t xml:space="preserve"> in that result.</w:t>
      </w:r>
    </w:p>
    <w:p w14:paraId="671E8BCD" w14:textId="1954D0C1" w:rsidR="00C825A3" w:rsidRPr="00FB64F6" w:rsidRDefault="00C825A3" w:rsidP="00C825A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FB64F6">
        <w:rPr>
          <w:sz w:val="20"/>
          <w:szCs w:val="20"/>
        </w:rPr>
        <w:t>Has a s</w:t>
      </w:r>
      <w:r w:rsidR="00966211" w:rsidRPr="00FB64F6">
        <w:rPr>
          <w:sz w:val="20"/>
          <w:szCs w:val="20"/>
        </w:rPr>
        <w:t>tudent facing portal.</w:t>
      </w:r>
    </w:p>
    <w:p w14:paraId="19E61390" w14:textId="4F727605" w:rsidR="00C825A3" w:rsidRPr="00FB64F6" w:rsidRDefault="00C825A3" w:rsidP="00C825A3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FB64F6">
        <w:rPr>
          <w:sz w:val="20"/>
          <w:szCs w:val="20"/>
        </w:rPr>
        <w:t>B</w:t>
      </w:r>
      <w:r w:rsidRPr="00FB64F6">
        <w:rPr>
          <w:sz w:val="20"/>
          <w:szCs w:val="20"/>
        </w:rPr>
        <w:t>uilt in intake form</w:t>
      </w:r>
      <w:r w:rsidRPr="00FB64F6">
        <w:rPr>
          <w:sz w:val="20"/>
          <w:szCs w:val="20"/>
        </w:rPr>
        <w:t xml:space="preserve"> </w:t>
      </w:r>
      <w:r w:rsidRPr="00FB64F6">
        <w:rPr>
          <w:sz w:val="20"/>
          <w:szCs w:val="20"/>
        </w:rPr>
        <w:t>you can push that out to students</w:t>
      </w:r>
      <w:r w:rsidRPr="00FB64F6">
        <w:rPr>
          <w:sz w:val="20"/>
          <w:szCs w:val="20"/>
        </w:rPr>
        <w:t xml:space="preserve"> a</w:t>
      </w:r>
      <w:r w:rsidRPr="00FB64F6">
        <w:rPr>
          <w:sz w:val="20"/>
          <w:szCs w:val="20"/>
        </w:rPr>
        <w:t xml:space="preserve">nd then when they fill it out, then that data is already in the system. And connected to their </w:t>
      </w:r>
      <w:r w:rsidR="00CD409E" w:rsidRPr="00FB64F6">
        <w:rPr>
          <w:sz w:val="20"/>
          <w:szCs w:val="20"/>
        </w:rPr>
        <w:t>record.</w:t>
      </w:r>
    </w:p>
    <w:p w14:paraId="42DA0491" w14:textId="4682AC5C" w:rsidR="00966211" w:rsidRPr="00FB64F6" w:rsidRDefault="00911A07" w:rsidP="00911A0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FB64F6">
        <w:rPr>
          <w:sz w:val="20"/>
          <w:szCs w:val="20"/>
        </w:rPr>
        <w:t>CASAS</w:t>
      </w:r>
    </w:p>
    <w:p w14:paraId="12AA9215" w14:textId="6E7C1DF8" w:rsidR="00911A07" w:rsidRPr="00FB64F6" w:rsidRDefault="00911A07" w:rsidP="00911A07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FB64F6">
        <w:rPr>
          <w:sz w:val="20"/>
          <w:szCs w:val="20"/>
        </w:rPr>
        <w:t>When doing e-testing, the results go to the (CASAS) cloud and LACES can pull that data and tie it to the students records automatically.</w:t>
      </w:r>
    </w:p>
    <w:p w14:paraId="5E4EE43E" w14:textId="789D739A" w:rsidR="003F56F2" w:rsidRPr="00CD409E" w:rsidRDefault="00911A07" w:rsidP="00911A07">
      <w:pPr>
        <w:rPr>
          <w:sz w:val="20"/>
          <w:szCs w:val="20"/>
        </w:rPr>
      </w:pPr>
      <w:r w:rsidRPr="000A394D">
        <w:rPr>
          <w:sz w:val="20"/>
          <w:szCs w:val="20"/>
        </w:rPr>
        <w:lastRenderedPageBreak/>
        <w:t xml:space="preserve">In </w:t>
      </w:r>
      <w:r w:rsidR="000A394D" w:rsidRPr="000A394D">
        <w:rPr>
          <w:sz w:val="20"/>
          <w:szCs w:val="20"/>
        </w:rPr>
        <w:t>addition,</w:t>
      </w:r>
      <w:r w:rsidRPr="000A394D">
        <w:rPr>
          <w:sz w:val="20"/>
          <w:szCs w:val="20"/>
        </w:rPr>
        <w:t xml:space="preserve"> there are more items we are looking to add as a customization after the initial launch which is slated for May of this year</w:t>
      </w:r>
      <w:proofErr w:type="gramStart"/>
      <w:r w:rsidRPr="000A394D">
        <w:rPr>
          <w:sz w:val="20"/>
          <w:szCs w:val="20"/>
        </w:rPr>
        <w:t xml:space="preserve">.  </w:t>
      </w:r>
      <w:proofErr w:type="gramEnd"/>
      <w:r w:rsidRPr="000A394D">
        <w:rPr>
          <w:sz w:val="20"/>
          <w:szCs w:val="20"/>
        </w:rPr>
        <w:t xml:space="preserve">Training will include </w:t>
      </w:r>
      <w:r w:rsidR="00AB6CB8" w:rsidRPr="000A394D">
        <w:rPr>
          <w:sz w:val="20"/>
          <w:szCs w:val="20"/>
        </w:rPr>
        <w:t>face-to-face</w:t>
      </w:r>
      <w:r w:rsidRPr="000A394D">
        <w:rPr>
          <w:sz w:val="20"/>
          <w:szCs w:val="20"/>
        </w:rPr>
        <w:t xml:space="preserve"> meetings, webinars, pre-recorded videos as well as written documentation s</w:t>
      </w:r>
      <w:r w:rsidRPr="000A394D">
        <w:rPr>
          <w:sz w:val="20"/>
          <w:szCs w:val="20"/>
        </w:rPr>
        <w:t xml:space="preserve">o you can </w:t>
      </w:r>
      <w:r w:rsidRPr="000A394D">
        <w:rPr>
          <w:sz w:val="20"/>
          <w:szCs w:val="20"/>
        </w:rPr>
        <w:t>self-study</w:t>
      </w:r>
      <w:r w:rsidRPr="000A394D">
        <w:rPr>
          <w:sz w:val="20"/>
          <w:szCs w:val="20"/>
        </w:rPr>
        <w:t xml:space="preserve">. </w:t>
      </w:r>
      <w:r w:rsidR="00CD409E" w:rsidRPr="000A394D">
        <w:rPr>
          <w:sz w:val="20"/>
          <w:szCs w:val="20"/>
        </w:rPr>
        <w:t>We will</w:t>
      </w:r>
      <w:r w:rsidRPr="000A394D">
        <w:rPr>
          <w:sz w:val="20"/>
          <w:szCs w:val="20"/>
        </w:rPr>
        <w:t xml:space="preserve"> </w:t>
      </w:r>
      <w:r w:rsidRPr="000A394D">
        <w:rPr>
          <w:sz w:val="20"/>
          <w:szCs w:val="20"/>
        </w:rPr>
        <w:t>also have</w:t>
      </w:r>
      <w:r w:rsidRPr="000A394D">
        <w:rPr>
          <w:sz w:val="20"/>
          <w:szCs w:val="20"/>
        </w:rPr>
        <w:t xml:space="preserve"> face to face learning </w:t>
      </w:r>
      <w:r w:rsidR="00AB6CB8" w:rsidRPr="000A394D">
        <w:rPr>
          <w:sz w:val="20"/>
          <w:szCs w:val="20"/>
        </w:rPr>
        <w:t>opportunities</w:t>
      </w:r>
      <w:r w:rsidRPr="000A394D">
        <w:rPr>
          <w:sz w:val="20"/>
          <w:szCs w:val="20"/>
        </w:rPr>
        <w:t xml:space="preserve"> during the </w:t>
      </w:r>
      <w:r w:rsidR="000A394D">
        <w:rPr>
          <w:sz w:val="20"/>
          <w:szCs w:val="20"/>
        </w:rPr>
        <w:t>BEdA B</w:t>
      </w:r>
      <w:r w:rsidR="000A394D" w:rsidRPr="000A394D">
        <w:rPr>
          <w:sz w:val="20"/>
          <w:szCs w:val="20"/>
        </w:rPr>
        <w:t>iennial</w:t>
      </w:r>
      <w:r w:rsidRPr="000A394D">
        <w:rPr>
          <w:sz w:val="20"/>
          <w:szCs w:val="20"/>
        </w:rPr>
        <w:t xml:space="preserve"> </w:t>
      </w:r>
      <w:r w:rsidR="000A394D">
        <w:rPr>
          <w:sz w:val="20"/>
          <w:szCs w:val="20"/>
        </w:rPr>
        <w:t>C</w:t>
      </w:r>
      <w:r w:rsidRPr="000A394D">
        <w:rPr>
          <w:sz w:val="20"/>
          <w:szCs w:val="20"/>
        </w:rPr>
        <w:t>onference.</w:t>
      </w:r>
      <w:r w:rsidR="00AB6CB8" w:rsidRPr="000A394D">
        <w:rPr>
          <w:sz w:val="20"/>
          <w:szCs w:val="20"/>
        </w:rPr>
        <w:t xml:space="preserve"> We will have customized training at beginner and intermediate level, as well as </w:t>
      </w:r>
      <w:proofErr w:type="gramStart"/>
      <w:r w:rsidR="00AB6CB8" w:rsidRPr="000A394D">
        <w:rPr>
          <w:sz w:val="20"/>
          <w:szCs w:val="20"/>
        </w:rPr>
        <w:t>some</w:t>
      </w:r>
      <w:proofErr w:type="gramEnd"/>
      <w:r w:rsidR="00AB6CB8" w:rsidRPr="000A394D">
        <w:rPr>
          <w:sz w:val="20"/>
          <w:szCs w:val="20"/>
        </w:rPr>
        <w:t xml:space="preserve"> focused-on</w:t>
      </w:r>
      <w:r w:rsidRPr="000A394D">
        <w:rPr>
          <w:sz w:val="20"/>
          <w:szCs w:val="20"/>
        </w:rPr>
        <w:t xml:space="preserve"> teachers</w:t>
      </w:r>
      <w:r w:rsidR="00AB6CB8" w:rsidRPr="000A394D">
        <w:rPr>
          <w:sz w:val="20"/>
          <w:szCs w:val="20"/>
        </w:rPr>
        <w:t>, and reporting for Deans and Directors</w:t>
      </w:r>
      <w:r w:rsidR="000A394D">
        <w:rPr>
          <w:sz w:val="20"/>
          <w:szCs w:val="20"/>
        </w:rPr>
        <w:t>, just to name a few.</w:t>
      </w:r>
    </w:p>
    <w:p w14:paraId="24329D65" w14:textId="736C6040" w:rsidR="003F56F2" w:rsidRPr="003F56F2" w:rsidRDefault="003F56F2" w:rsidP="00911A07">
      <w:pPr>
        <w:rPr>
          <w:sz w:val="20"/>
          <w:szCs w:val="20"/>
          <w:u w:val="single"/>
        </w:rPr>
      </w:pPr>
      <w:r w:rsidRPr="003F56F2">
        <w:rPr>
          <w:u w:val="single"/>
        </w:rPr>
        <w:t>S</w:t>
      </w:r>
      <w:r w:rsidRPr="003F56F2">
        <w:rPr>
          <w:u w:val="single"/>
        </w:rPr>
        <w:t xml:space="preserve">tate </w:t>
      </w:r>
      <w:r w:rsidRPr="003F56F2">
        <w:rPr>
          <w:u w:val="single"/>
        </w:rPr>
        <w:t>L</w:t>
      </w:r>
      <w:r w:rsidRPr="003F56F2">
        <w:rPr>
          <w:u w:val="single"/>
        </w:rPr>
        <w:t xml:space="preserve">egislative </w:t>
      </w:r>
      <w:r w:rsidRPr="003F56F2">
        <w:rPr>
          <w:u w:val="single"/>
        </w:rPr>
        <w:t>U</w:t>
      </w:r>
      <w:r w:rsidRPr="003F56F2">
        <w:rPr>
          <w:u w:val="single"/>
        </w:rPr>
        <w:t>pdate</w:t>
      </w:r>
    </w:p>
    <w:p w14:paraId="6EAC077E" w14:textId="7D154B4E" w:rsidR="00911A07" w:rsidRDefault="003F56F2" w:rsidP="00911A07">
      <w:r>
        <w:t>Troy Goracke Policy Associate</w:t>
      </w:r>
      <w:r w:rsidR="00A536F2">
        <w:t>. Basic Education for Adults and State GED Administrator</w:t>
      </w:r>
    </w:p>
    <w:p w14:paraId="6BF544D6" w14:textId="575200EE" w:rsidR="00A536F2" w:rsidRDefault="00A536F2" w:rsidP="00911A07">
      <w:r>
        <w:t xml:space="preserve">This </w:t>
      </w:r>
      <w:r w:rsidR="00CD409E">
        <w:t>year’s</w:t>
      </w:r>
      <w:r>
        <w:t xml:space="preserve"> legislative season is a short one at 60 days instead of 105</w:t>
      </w:r>
      <w:proofErr w:type="gramStart"/>
      <w:r>
        <w:t xml:space="preserve">.  </w:t>
      </w:r>
      <w:proofErr w:type="gramEnd"/>
      <w:r>
        <w:t xml:space="preserve">Here are </w:t>
      </w:r>
      <w:proofErr w:type="gramStart"/>
      <w:r>
        <w:t>some</w:t>
      </w:r>
      <w:proofErr w:type="gramEnd"/>
      <w:r>
        <w:t xml:space="preserve"> bills we are watching. </w:t>
      </w:r>
    </w:p>
    <w:p w14:paraId="044962F9" w14:textId="69536A26" w:rsidR="00A536F2" w:rsidRDefault="00A536F2" w:rsidP="00A536F2">
      <w:pPr>
        <w:pStyle w:val="ListParagraph"/>
        <w:numPr>
          <w:ilvl w:val="0"/>
          <w:numId w:val="12"/>
        </w:numPr>
      </w:pPr>
      <w:r>
        <w:t>Senate bill, 62 64</w:t>
      </w:r>
    </w:p>
    <w:p w14:paraId="0FD9BDE4" w14:textId="2608CF04" w:rsidR="00A536F2" w:rsidRDefault="00A536F2" w:rsidP="00A536F2">
      <w:pPr>
        <w:pStyle w:val="ListParagraph"/>
        <w:numPr>
          <w:ilvl w:val="1"/>
          <w:numId w:val="12"/>
        </w:numPr>
      </w:pPr>
      <w:r>
        <w:t>supporting the implementation of competency-based education</w:t>
      </w:r>
      <w:r>
        <w:t xml:space="preserve"> in K-12</w:t>
      </w:r>
    </w:p>
    <w:p w14:paraId="0F16CE27" w14:textId="78EF5A73" w:rsidR="00A536F2" w:rsidRDefault="00A536F2" w:rsidP="00A536F2">
      <w:pPr>
        <w:pStyle w:val="ListParagraph"/>
        <w:numPr>
          <w:ilvl w:val="0"/>
          <w:numId w:val="12"/>
        </w:numPr>
      </w:pPr>
      <w:r>
        <w:t>Senate bill 58 50</w:t>
      </w:r>
    </w:p>
    <w:p w14:paraId="295F5407" w14:textId="4D5EC40A" w:rsidR="00A536F2" w:rsidRDefault="00A536F2" w:rsidP="00A536F2">
      <w:pPr>
        <w:pStyle w:val="ListParagraph"/>
        <w:numPr>
          <w:ilvl w:val="1"/>
          <w:numId w:val="12"/>
        </w:numPr>
      </w:pPr>
      <w:r>
        <w:t>Barrier</w:t>
      </w:r>
      <w:r>
        <w:t xml:space="preserve"> reduction funds for all open doors students and that would come to not just open doors students that are doing programs not in our colleges but also open-door students that are doing programs in our colleges or if they're in a community-based organization as well, any of those partnerships, there'd be dollars for transportation, nutrition, to pay for equipment that students would need</w:t>
      </w:r>
      <w:r>
        <w:t>.</w:t>
      </w:r>
    </w:p>
    <w:p w14:paraId="4D0AAE61" w14:textId="70597C64" w:rsidR="00D51D5A" w:rsidRDefault="00D51D5A" w:rsidP="00A536F2">
      <w:pPr>
        <w:pStyle w:val="ListParagraph"/>
        <w:numPr>
          <w:ilvl w:val="1"/>
          <w:numId w:val="12"/>
        </w:numPr>
      </w:pPr>
      <w:r>
        <w:t>These f</w:t>
      </w:r>
      <w:r>
        <w:t>unds would flow to the students that are working in partnership with our colleges and taking courses there</w:t>
      </w:r>
      <w:r>
        <w:t>.</w:t>
      </w:r>
    </w:p>
    <w:p w14:paraId="61BF51FC" w14:textId="09E267E0" w:rsidR="00D51D5A" w:rsidRDefault="00D51D5A" w:rsidP="00D51D5A">
      <w:pPr>
        <w:pStyle w:val="ListParagraph"/>
        <w:numPr>
          <w:ilvl w:val="0"/>
          <w:numId w:val="12"/>
        </w:numPr>
      </w:pPr>
      <w:r>
        <w:t>House bill 2035</w:t>
      </w:r>
    </w:p>
    <w:p w14:paraId="1AD3B084" w14:textId="4CA34240" w:rsidR="00D51D5A" w:rsidRDefault="00D51D5A" w:rsidP="00D51D5A">
      <w:pPr>
        <w:pStyle w:val="ListParagraph"/>
        <w:numPr>
          <w:ilvl w:val="1"/>
          <w:numId w:val="12"/>
        </w:numPr>
      </w:pPr>
      <w:r>
        <w:t>C</w:t>
      </w:r>
      <w:r>
        <w:t xml:space="preserve">ollecting data statewide on students who withdraw from K 12 education or </w:t>
      </w:r>
      <w:r w:rsidR="00CD409E">
        <w:t>for</w:t>
      </w:r>
      <w:r>
        <w:t xml:space="preserve"> either go to a private school or to enter home based instruction.</w:t>
      </w:r>
    </w:p>
    <w:p w14:paraId="701328AC" w14:textId="3D96BF41" w:rsidR="00A536F2" w:rsidRDefault="00D51D5A" w:rsidP="00911A07">
      <w:pPr>
        <w:pStyle w:val="ListParagraph"/>
        <w:numPr>
          <w:ilvl w:val="1"/>
          <w:numId w:val="12"/>
        </w:numPr>
      </w:pPr>
      <w:r>
        <w:t xml:space="preserve">This one is </w:t>
      </w:r>
      <w:proofErr w:type="gramStart"/>
      <w:r w:rsidR="0097393C">
        <w:t>basically a</w:t>
      </w:r>
      <w:proofErr w:type="gramEnd"/>
      <w:r w:rsidR="0097393C">
        <w:t xml:space="preserve"> </w:t>
      </w:r>
      <w:r>
        <w:t>nonissue but one were keeping an eye on.</w:t>
      </w:r>
    </w:p>
    <w:p w14:paraId="47BCA141" w14:textId="5602A129" w:rsidR="00D51D5A" w:rsidRDefault="00D51D5A" w:rsidP="00D51D5A">
      <w:pPr>
        <w:pStyle w:val="Heading2"/>
      </w:pPr>
      <w:r>
        <w:t>Treasurers report</w:t>
      </w:r>
    </w:p>
    <w:p w14:paraId="31DAEE39" w14:textId="3A8293FB" w:rsidR="00A536F2" w:rsidRDefault="00D51D5A" w:rsidP="00911A07">
      <w:r>
        <w:t>Sara Gallow</w:t>
      </w:r>
    </w:p>
    <w:p w14:paraId="40710209" w14:textId="4242BE02" w:rsidR="00CD409E" w:rsidRDefault="001A510C" w:rsidP="00CD409E">
      <w:r>
        <w:rPr>
          <w:rFonts w:cs="Calibri"/>
          <w:bCs w:val="0"/>
        </w:rPr>
        <w:t>We have $</w:t>
      </w:r>
      <w:r w:rsidR="00D51D5A">
        <w:t xml:space="preserve">21,185 </w:t>
      </w:r>
      <w:r>
        <w:rPr>
          <w:rFonts w:cs="Calibri"/>
          <w:bCs w:val="0"/>
        </w:rPr>
        <w:t>currently in the account</w:t>
      </w:r>
      <w:proofErr w:type="gramStart"/>
      <w:r>
        <w:rPr>
          <w:rFonts w:cs="Calibri"/>
          <w:bCs w:val="0"/>
        </w:rPr>
        <w:t xml:space="preserve">.  </w:t>
      </w:r>
      <w:proofErr w:type="gramEnd"/>
      <w:r>
        <w:rPr>
          <w:rFonts w:cs="Calibri"/>
          <w:bCs w:val="0"/>
        </w:rPr>
        <w:t>We</w:t>
      </w:r>
      <w:r w:rsidR="00CD409E">
        <w:rPr>
          <w:rFonts w:cs="Calibri"/>
          <w:bCs w:val="0"/>
        </w:rPr>
        <w:t xml:space="preserve"> </w:t>
      </w:r>
      <w:r w:rsidR="00CD409E">
        <w:t xml:space="preserve">still have a couple of providers they </w:t>
      </w:r>
      <w:r w:rsidR="00CD409E">
        <w:t>have not</w:t>
      </w:r>
      <w:r w:rsidR="00CD409E">
        <w:t xml:space="preserve"> paid </w:t>
      </w:r>
      <w:r w:rsidR="00CD409E">
        <w:t>since</w:t>
      </w:r>
      <w:r w:rsidR="00CD409E">
        <w:t xml:space="preserve"> last year and </w:t>
      </w:r>
      <w:r w:rsidR="00CD409E">
        <w:t>we have</w:t>
      </w:r>
      <w:r w:rsidR="00CD409E">
        <w:t xml:space="preserve"> gotten </w:t>
      </w:r>
      <w:r w:rsidR="00CD409E">
        <w:t>some</w:t>
      </w:r>
      <w:r w:rsidR="00CD409E">
        <w:t xml:space="preserve"> for this year, but </w:t>
      </w:r>
      <w:r w:rsidR="00CD409E">
        <w:t>we</w:t>
      </w:r>
      <w:r w:rsidR="00CD409E">
        <w:t xml:space="preserve"> still have about half</w:t>
      </w:r>
      <w:r w:rsidR="00CD409E">
        <w:t xml:space="preserve"> that need to pay</w:t>
      </w:r>
      <w:proofErr w:type="gramStart"/>
      <w:r w:rsidR="00CD409E">
        <w:t xml:space="preserve">.  </w:t>
      </w:r>
      <w:proofErr w:type="gramEnd"/>
      <w:r w:rsidR="00CD409E">
        <w:t>Please keep an eye out for a message from me next week if you have outstanding dues</w:t>
      </w:r>
      <w:proofErr w:type="gramStart"/>
      <w:r w:rsidR="00CD409E">
        <w:t xml:space="preserve">.  </w:t>
      </w:r>
      <w:proofErr w:type="gramEnd"/>
      <w:r w:rsidR="00CD409E">
        <w:t xml:space="preserve">If you feel like you already paid just let me know and we can research, it for you. </w:t>
      </w:r>
    </w:p>
    <w:p w14:paraId="3DA1C25E" w14:textId="77777777" w:rsidR="001A510C" w:rsidRPr="000E5E61" w:rsidRDefault="001A510C" w:rsidP="000A394D">
      <w:pPr>
        <w:pStyle w:val="Heading2"/>
        <w:rPr>
          <w:sz w:val="32"/>
          <w:szCs w:val="32"/>
        </w:rPr>
      </w:pPr>
      <w:r w:rsidRPr="000E5E61">
        <w:t>ACTION ITEMS</w:t>
      </w:r>
    </w:p>
    <w:p w14:paraId="01AA5D67" w14:textId="183324B8" w:rsidR="001A510C" w:rsidRPr="00BA7934" w:rsidRDefault="001A510C" w:rsidP="001A510C">
      <w:pPr>
        <w:pStyle w:val="ListParagraph"/>
        <w:numPr>
          <w:ilvl w:val="0"/>
          <w:numId w:val="7"/>
        </w:numPr>
        <w:spacing w:before="0" w:after="0"/>
        <w:ind w:right="-144"/>
      </w:pPr>
      <w:r w:rsidRPr="00BA7934">
        <w:t>Keep talking to your VPI advocating for the work that we do. Focus on the work plan.</w:t>
      </w:r>
    </w:p>
    <w:p w14:paraId="1B6F0FE4" w14:textId="7A6F77F9" w:rsidR="001A510C" w:rsidRPr="00BA7934" w:rsidRDefault="001A510C" w:rsidP="001A510C">
      <w:pPr>
        <w:pStyle w:val="ListParagraph"/>
        <w:numPr>
          <w:ilvl w:val="0"/>
          <w:numId w:val="7"/>
        </w:numPr>
      </w:pPr>
      <w:r>
        <w:t>Please</w:t>
      </w:r>
      <w:r w:rsidRPr="000E5E61">
        <w:t xml:space="preserve"> continue </w:t>
      </w:r>
      <w:r w:rsidR="00CD409E">
        <w:t>t</w:t>
      </w:r>
      <w:r w:rsidRPr="000E5E61">
        <w:t>o work within your committees.</w:t>
      </w:r>
    </w:p>
    <w:p w14:paraId="0EC15F18" w14:textId="77777777" w:rsidR="001A510C" w:rsidRPr="000D1806" w:rsidRDefault="001A510C" w:rsidP="001A510C">
      <w:pPr>
        <w:spacing w:before="0" w:after="160" w:line="240" w:lineRule="auto"/>
        <w:rPr>
          <w:rFonts w:cs="Calibri"/>
          <w:b/>
          <w:bCs w:val="0"/>
          <w:color w:val="1F3864" w:themeColor="accent1" w:themeShade="80"/>
        </w:rPr>
      </w:pPr>
      <w:r w:rsidRPr="000D1806">
        <w:rPr>
          <w:rFonts w:cs="Calibri"/>
          <w:b/>
          <w:bCs w:val="0"/>
          <w:color w:val="1F3864" w:themeColor="accent1" w:themeShade="80"/>
        </w:rPr>
        <w:t>Adjourn</w:t>
      </w:r>
    </w:p>
    <w:p w14:paraId="2B69D737" w14:textId="77777777" w:rsidR="001A510C" w:rsidRPr="000D1806" w:rsidRDefault="001A510C" w:rsidP="001A510C">
      <w:pPr>
        <w:spacing w:before="0" w:after="160" w:line="240" w:lineRule="auto"/>
        <w:rPr>
          <w:rStyle w:val="normaltextrun"/>
          <w:rFonts w:cs="Calibri"/>
          <w:b/>
          <w:bCs w:val="0"/>
          <w:color w:val="1F3864" w:themeColor="accent1" w:themeShade="80"/>
          <w:spacing w:val="-3"/>
          <w:position w:val="2"/>
          <w:bdr w:val="none" w:sz="0" w:space="0" w:color="auto" w:frame="1"/>
        </w:rPr>
      </w:pPr>
      <w:r>
        <w:rPr>
          <w:rStyle w:val="normaltextrun"/>
          <w:rFonts w:cs="Calibri"/>
          <w:b/>
          <w:bCs w:val="0"/>
          <w:color w:val="1F3864" w:themeColor="accent1" w:themeShade="80"/>
          <w:spacing w:val="-3"/>
          <w:position w:val="2"/>
          <w:bdr w:val="none" w:sz="0" w:space="0" w:color="auto" w:frame="1"/>
        </w:rPr>
        <w:t xml:space="preserve">2023-24 </w:t>
      </w:r>
      <w:r w:rsidRPr="000D1806">
        <w:rPr>
          <w:rStyle w:val="normaltextrun"/>
          <w:rFonts w:cs="Calibri"/>
          <w:b/>
          <w:bCs w:val="0"/>
          <w:color w:val="1F3864" w:themeColor="accent1" w:themeShade="80"/>
          <w:spacing w:val="-3"/>
          <w:position w:val="2"/>
          <w:bdr w:val="none" w:sz="0" w:space="0" w:color="auto" w:frame="1"/>
        </w:rPr>
        <w:t>Upcoming Meetings</w:t>
      </w:r>
    </w:p>
    <w:p w14:paraId="006C9F0C" w14:textId="17523265" w:rsidR="00EC1773" w:rsidRDefault="001A510C" w:rsidP="005E174C">
      <w:pPr>
        <w:spacing w:before="0" w:after="160" w:line="240" w:lineRule="auto"/>
      </w:pPr>
      <w:r w:rsidRPr="000E5E61">
        <w:rPr>
          <w:rFonts w:eastAsia="Times New Roman" w:cs="Calibri"/>
          <w:b/>
          <w:color w:val="1F3864" w:themeColor="accent1" w:themeShade="80"/>
          <w:spacing w:val="1"/>
          <w:position w:val="-1"/>
          <w:lang w:eastAsia="en-US"/>
        </w:rPr>
        <w:t>Spring</w:t>
      </w:r>
      <w:r>
        <w:rPr>
          <w:rFonts w:eastAsia="Times New Roman" w:cs="Calibri"/>
          <w:b/>
          <w:color w:val="1F3864" w:themeColor="accent1" w:themeShade="80"/>
          <w:spacing w:val="1"/>
          <w:position w:val="-1"/>
          <w:lang w:eastAsia="en-US"/>
        </w:rPr>
        <w:t xml:space="preserve">: </w:t>
      </w:r>
      <w:r w:rsidRPr="000E5E61">
        <w:rPr>
          <w:rFonts w:eastAsia="Times New Roman" w:cs="Calibri"/>
          <w:bCs w:val="0"/>
          <w:color w:val="000000"/>
          <w:spacing w:val="1"/>
          <w:lang w:eastAsia="en-US"/>
        </w:rPr>
        <w:t>May 16-17, 2024 – Big Bend Community College</w:t>
      </w:r>
    </w:p>
    <w:sectPr w:rsidR="00EC1773" w:rsidSect="00311451">
      <w:headerReference w:type="default" r:id="rId10"/>
      <w:footerReference w:type="default" r:id="rId11"/>
      <w:pgSz w:w="12240" w:h="15840"/>
      <w:pgMar w:top="1170" w:right="1080" w:bottom="1008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C42A" w14:textId="77777777" w:rsidR="001A510C" w:rsidRDefault="001A510C" w:rsidP="001A510C">
      <w:pPr>
        <w:spacing w:before="0" w:after="0" w:line="240" w:lineRule="auto"/>
      </w:pPr>
      <w:r>
        <w:separator/>
      </w:r>
    </w:p>
  </w:endnote>
  <w:endnote w:type="continuationSeparator" w:id="0">
    <w:p w14:paraId="71094B01" w14:textId="77777777" w:rsidR="001A510C" w:rsidRDefault="001A510C" w:rsidP="001A51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F000" w14:textId="076F9F87" w:rsidR="001A510C" w:rsidRPr="000C78BE" w:rsidRDefault="001A510C" w:rsidP="00311451">
    <w:pPr>
      <w:pStyle w:val="Footer"/>
      <w:tabs>
        <w:tab w:val="left" w:pos="4320"/>
        <w:tab w:val="left" w:pos="8910"/>
      </w:tabs>
      <w:jc w:val="left"/>
      <w:rPr>
        <w:rFonts w:cs="Calibri"/>
        <w:b/>
        <w:sz w:val="16"/>
        <w:szCs w:val="16"/>
      </w:rPr>
    </w:pPr>
    <w:r w:rsidRPr="000C78BE">
      <w:rPr>
        <w:rFonts w:cs="Calibri"/>
        <w:sz w:val="16"/>
        <w:szCs w:val="16"/>
      </w:rPr>
      <w:t xml:space="preserve">CBS </w:t>
    </w:r>
    <w:r w:rsidR="00190F48">
      <w:rPr>
        <w:rFonts w:cs="Calibri"/>
        <w:sz w:val="16"/>
        <w:szCs w:val="16"/>
      </w:rPr>
      <w:t>January 26, 2024 virtual</w:t>
    </w:r>
    <w:r w:rsidRPr="000C78BE">
      <w:rPr>
        <w:rFonts w:cs="Calibri"/>
        <w:sz w:val="16"/>
        <w:szCs w:val="16"/>
      </w:rPr>
      <w:t xml:space="preserve"> Meeting</w:t>
    </w:r>
    <w:r w:rsidRPr="000C78BE">
      <w:rPr>
        <w:rFonts w:cs="Calibri"/>
        <w:sz w:val="16"/>
        <w:szCs w:val="16"/>
      </w:rPr>
      <w:tab/>
      <w:t xml:space="preserve">Page </w:t>
    </w:r>
    <w:r w:rsidRPr="000C78BE">
      <w:rPr>
        <w:rFonts w:cs="Calibri"/>
        <w:b/>
        <w:noProof w:val="0"/>
        <w:sz w:val="16"/>
        <w:szCs w:val="16"/>
      </w:rPr>
      <w:fldChar w:fldCharType="begin"/>
    </w:r>
    <w:r w:rsidRPr="000C78BE">
      <w:rPr>
        <w:rFonts w:cs="Calibri"/>
        <w:sz w:val="16"/>
        <w:szCs w:val="16"/>
      </w:rPr>
      <w:instrText xml:space="preserve"> PAGE   \* MERGEFORMAT </w:instrText>
    </w:r>
    <w:r w:rsidRPr="000C78BE">
      <w:rPr>
        <w:rFonts w:cs="Calibri"/>
        <w:b/>
        <w:noProof w:val="0"/>
        <w:sz w:val="16"/>
        <w:szCs w:val="16"/>
      </w:rPr>
      <w:fldChar w:fldCharType="separate"/>
    </w:r>
    <w:r w:rsidRPr="000C78BE">
      <w:rPr>
        <w:rFonts w:cs="Calibri"/>
        <w:sz w:val="16"/>
        <w:szCs w:val="16"/>
      </w:rPr>
      <w:t>2</w:t>
    </w:r>
    <w:r w:rsidRPr="000C78BE">
      <w:rPr>
        <w:rFonts w:cs="Calibri"/>
        <w:b/>
        <w:sz w:val="16"/>
        <w:szCs w:val="16"/>
      </w:rPr>
      <w:fldChar w:fldCharType="end"/>
    </w:r>
    <w:r w:rsidRPr="000C78BE">
      <w:rPr>
        <w:rFonts w:cs="Calibri"/>
        <w:sz w:val="16"/>
        <w:szCs w:val="16"/>
      </w:rPr>
      <w:t xml:space="preserve">  </w:t>
    </w:r>
    <w:r w:rsidRPr="000C78BE">
      <w:rPr>
        <w:rFonts w:cs="Calibri"/>
        <w:sz w:val="16"/>
        <w:szCs w:val="16"/>
      </w:rPr>
      <w:tab/>
    </w:r>
    <w:r w:rsidR="00190F48">
      <w:rPr>
        <w:rFonts w:cs="Calibri"/>
        <w:sz w:val="16"/>
        <w:szCs w:val="16"/>
      </w:rPr>
      <w:t>02/03/24</w:t>
    </w:r>
    <w:r w:rsidRPr="000C78BE">
      <w:rPr>
        <w:rFonts w:cs="Calibri"/>
        <w:sz w:val="16"/>
        <w:szCs w:val="16"/>
      </w:rPr>
      <w:t xml:space="preserve"> KW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5BD2" w14:textId="77777777" w:rsidR="001A510C" w:rsidRDefault="001A510C" w:rsidP="001A510C">
      <w:pPr>
        <w:spacing w:before="0" w:after="0" w:line="240" w:lineRule="auto"/>
      </w:pPr>
      <w:r>
        <w:separator/>
      </w:r>
    </w:p>
  </w:footnote>
  <w:footnote w:type="continuationSeparator" w:id="0">
    <w:p w14:paraId="72F62878" w14:textId="77777777" w:rsidR="001A510C" w:rsidRDefault="001A510C" w:rsidP="001A51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174039"/>
      <w:docPartObj>
        <w:docPartGallery w:val="Watermarks"/>
        <w:docPartUnique/>
      </w:docPartObj>
    </w:sdtPr>
    <w:sdtContent>
      <w:p w14:paraId="479E4F3D" w14:textId="731E7C73" w:rsidR="001A510C" w:rsidRDefault="00CC58CD">
        <w:pPr>
          <w:pStyle w:val="Header"/>
        </w:pPr>
        <w:r>
          <w:rPr>
            <w:noProof/>
          </w:rPr>
          <w:pict w14:anchorId="5B9744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6A"/>
    <w:multiLevelType w:val="hybridMultilevel"/>
    <w:tmpl w:val="02026E52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E713A24"/>
    <w:multiLevelType w:val="hybridMultilevel"/>
    <w:tmpl w:val="782A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4372"/>
    <w:multiLevelType w:val="hybridMultilevel"/>
    <w:tmpl w:val="FD94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3455E"/>
    <w:multiLevelType w:val="hybridMultilevel"/>
    <w:tmpl w:val="018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330ED"/>
    <w:multiLevelType w:val="hybridMultilevel"/>
    <w:tmpl w:val="EE34E1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667790"/>
    <w:multiLevelType w:val="hybridMultilevel"/>
    <w:tmpl w:val="3C8055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1627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400A6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1C2B1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AAE60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016BC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DB700B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6D09D0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30233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ED56BBD"/>
    <w:multiLevelType w:val="hybridMultilevel"/>
    <w:tmpl w:val="DF00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4E81"/>
    <w:multiLevelType w:val="hybridMultilevel"/>
    <w:tmpl w:val="C9126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99690B"/>
    <w:multiLevelType w:val="hybridMultilevel"/>
    <w:tmpl w:val="4C000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70A92"/>
    <w:multiLevelType w:val="hybridMultilevel"/>
    <w:tmpl w:val="654A3212"/>
    <w:lvl w:ilvl="0" w:tplc="4C76DF0A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B80AA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DB27AD6">
      <w:numFmt w:val="bullet"/>
      <w:lvlText w:val="•"/>
      <w:lvlJc w:val="left"/>
      <w:pPr>
        <w:ind w:left="2354" w:hanging="361"/>
      </w:pPr>
      <w:rPr>
        <w:rFonts w:hint="default"/>
        <w:lang w:val="en-US" w:eastAsia="en-US" w:bidi="ar-SA"/>
      </w:rPr>
    </w:lvl>
    <w:lvl w:ilvl="3" w:tplc="DC38D776">
      <w:numFmt w:val="bullet"/>
      <w:lvlText w:val="•"/>
      <w:lvlJc w:val="left"/>
      <w:pPr>
        <w:ind w:left="3167" w:hanging="361"/>
      </w:pPr>
      <w:rPr>
        <w:rFonts w:hint="default"/>
        <w:lang w:val="en-US" w:eastAsia="en-US" w:bidi="ar-SA"/>
      </w:rPr>
    </w:lvl>
    <w:lvl w:ilvl="4" w:tplc="71D2FCFE">
      <w:numFmt w:val="bullet"/>
      <w:lvlText w:val="•"/>
      <w:lvlJc w:val="left"/>
      <w:pPr>
        <w:ind w:left="3981" w:hanging="361"/>
      </w:pPr>
      <w:rPr>
        <w:rFonts w:hint="default"/>
        <w:lang w:val="en-US" w:eastAsia="en-US" w:bidi="ar-SA"/>
      </w:rPr>
    </w:lvl>
    <w:lvl w:ilvl="5" w:tplc="55609F0C">
      <w:numFmt w:val="bullet"/>
      <w:lvlText w:val="•"/>
      <w:lvlJc w:val="left"/>
      <w:pPr>
        <w:ind w:left="4794" w:hanging="361"/>
      </w:pPr>
      <w:rPr>
        <w:rFonts w:hint="default"/>
        <w:lang w:val="en-US" w:eastAsia="en-US" w:bidi="ar-SA"/>
      </w:rPr>
    </w:lvl>
    <w:lvl w:ilvl="6" w:tplc="0BA896C0">
      <w:numFmt w:val="bullet"/>
      <w:lvlText w:val="•"/>
      <w:lvlJc w:val="left"/>
      <w:pPr>
        <w:ind w:left="5607" w:hanging="361"/>
      </w:pPr>
      <w:rPr>
        <w:rFonts w:hint="default"/>
        <w:lang w:val="en-US" w:eastAsia="en-US" w:bidi="ar-SA"/>
      </w:rPr>
    </w:lvl>
    <w:lvl w:ilvl="7" w:tplc="EBDC10F4">
      <w:numFmt w:val="bullet"/>
      <w:lvlText w:val="•"/>
      <w:lvlJc w:val="left"/>
      <w:pPr>
        <w:ind w:left="6421" w:hanging="361"/>
      </w:pPr>
      <w:rPr>
        <w:rFonts w:hint="default"/>
        <w:lang w:val="en-US" w:eastAsia="en-US" w:bidi="ar-SA"/>
      </w:rPr>
    </w:lvl>
    <w:lvl w:ilvl="8" w:tplc="9C2275E0">
      <w:numFmt w:val="bullet"/>
      <w:lvlText w:val="•"/>
      <w:lvlJc w:val="left"/>
      <w:pPr>
        <w:ind w:left="723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9F63D44"/>
    <w:multiLevelType w:val="hybridMultilevel"/>
    <w:tmpl w:val="2B2A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00B55"/>
    <w:multiLevelType w:val="hybridMultilevel"/>
    <w:tmpl w:val="ECFE4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0664687">
    <w:abstractNumId w:val="4"/>
  </w:num>
  <w:num w:numId="2" w16cid:durableId="1732070538">
    <w:abstractNumId w:val="0"/>
  </w:num>
  <w:num w:numId="3" w16cid:durableId="1448044966">
    <w:abstractNumId w:val="2"/>
  </w:num>
  <w:num w:numId="4" w16cid:durableId="1867064464">
    <w:abstractNumId w:val="5"/>
  </w:num>
  <w:num w:numId="5" w16cid:durableId="2054960047">
    <w:abstractNumId w:val="8"/>
  </w:num>
  <w:num w:numId="6" w16cid:durableId="197014276">
    <w:abstractNumId w:val="9"/>
  </w:num>
  <w:num w:numId="7" w16cid:durableId="2045136562">
    <w:abstractNumId w:val="3"/>
  </w:num>
  <w:num w:numId="8" w16cid:durableId="471605127">
    <w:abstractNumId w:val="1"/>
  </w:num>
  <w:num w:numId="9" w16cid:durableId="1749424055">
    <w:abstractNumId w:val="11"/>
  </w:num>
  <w:num w:numId="10" w16cid:durableId="1786079625">
    <w:abstractNumId w:val="10"/>
  </w:num>
  <w:num w:numId="11" w16cid:durableId="42414307">
    <w:abstractNumId w:val="7"/>
  </w:num>
  <w:num w:numId="12" w16cid:durableId="1981885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0C"/>
    <w:rsid w:val="000A394D"/>
    <w:rsid w:val="000B7032"/>
    <w:rsid w:val="000C5A5C"/>
    <w:rsid w:val="00177647"/>
    <w:rsid w:val="00190F48"/>
    <w:rsid w:val="001A510C"/>
    <w:rsid w:val="002F7AB7"/>
    <w:rsid w:val="00311451"/>
    <w:rsid w:val="003F56F2"/>
    <w:rsid w:val="00405542"/>
    <w:rsid w:val="004C26B4"/>
    <w:rsid w:val="00516AC6"/>
    <w:rsid w:val="0054099D"/>
    <w:rsid w:val="005D08F3"/>
    <w:rsid w:val="005E174C"/>
    <w:rsid w:val="005F610F"/>
    <w:rsid w:val="006B49E8"/>
    <w:rsid w:val="00776842"/>
    <w:rsid w:val="00796A4B"/>
    <w:rsid w:val="008307CC"/>
    <w:rsid w:val="008F6E0D"/>
    <w:rsid w:val="00911A07"/>
    <w:rsid w:val="009276CC"/>
    <w:rsid w:val="00965852"/>
    <w:rsid w:val="00966211"/>
    <w:rsid w:val="0097393C"/>
    <w:rsid w:val="009A62B8"/>
    <w:rsid w:val="00A25E75"/>
    <w:rsid w:val="00A536F2"/>
    <w:rsid w:val="00A93C09"/>
    <w:rsid w:val="00AB6CB8"/>
    <w:rsid w:val="00B2599B"/>
    <w:rsid w:val="00B8289B"/>
    <w:rsid w:val="00C5376A"/>
    <w:rsid w:val="00C825A3"/>
    <w:rsid w:val="00C90811"/>
    <w:rsid w:val="00C94EB9"/>
    <w:rsid w:val="00CC58CD"/>
    <w:rsid w:val="00CD409E"/>
    <w:rsid w:val="00D51D5A"/>
    <w:rsid w:val="00E45EFE"/>
    <w:rsid w:val="00E864DA"/>
    <w:rsid w:val="00EC1773"/>
    <w:rsid w:val="00F0680D"/>
    <w:rsid w:val="00F146C3"/>
    <w:rsid w:val="00F17B33"/>
    <w:rsid w:val="00F92646"/>
    <w:rsid w:val="00FB64F6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9801AF"/>
  <w15:docId w15:val="{F795784A-5317-4214-89D4-25EFD5F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32"/>
    <w:pPr>
      <w:spacing w:before="120" w:after="120" w:line="288" w:lineRule="auto"/>
    </w:pPr>
    <w:rPr>
      <w:rFonts w:ascii="Calibri" w:eastAsiaTheme="majorEastAsia" w:hAnsi="Calibri" w:cstheme="majorBidi"/>
      <w:bCs/>
      <w:color w:val="44546A" w:themeColor="text2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1A510C"/>
    <w:pPr>
      <w:keepNext/>
      <w:keepLines/>
      <w:spacing w:before="240" w:after="200" w:line="240" w:lineRule="auto"/>
      <w:outlineLvl w:val="0"/>
    </w:pPr>
    <w:rPr>
      <w:b/>
      <w:bCs w:val="0"/>
      <w:color w:val="003399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2"/>
    <w:unhideWhenUsed/>
    <w:qFormat/>
    <w:rsid w:val="000A394D"/>
    <w:pPr>
      <w:keepNext/>
      <w:keepLines/>
      <w:spacing w:line="240" w:lineRule="auto"/>
      <w:outlineLvl w:val="1"/>
    </w:pPr>
    <w:rPr>
      <w:rFonts w:asciiTheme="minorHAnsi" w:hAnsiTheme="minorHAnsi" w:cstheme="minorHAnsi"/>
      <w:b/>
      <w:caps/>
      <w:color w:val="2F5496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A510C"/>
    <w:rPr>
      <w:rFonts w:ascii="Calibri" w:eastAsiaTheme="majorEastAsia" w:hAnsi="Calibri" w:cstheme="majorBidi"/>
      <w:b/>
      <w:color w:val="003399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0A394D"/>
    <w:rPr>
      <w:rFonts w:eastAsiaTheme="majorEastAsia" w:cstheme="minorHAnsi"/>
      <w:b/>
      <w:bCs/>
      <w:caps/>
      <w:color w:val="2F5496" w:themeColor="accent1" w:themeShade="BF"/>
      <w:kern w:val="0"/>
      <w:sz w:val="20"/>
      <w:szCs w:val="20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1A510C"/>
    <w:pPr>
      <w:spacing w:before="0" w:after="440" w:line="240" w:lineRule="auto"/>
      <w:contextualSpacing/>
    </w:pPr>
    <w:rPr>
      <w:color w:val="000099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A510C"/>
    <w:rPr>
      <w:rFonts w:ascii="Calibri" w:eastAsiaTheme="majorEastAsia" w:hAnsi="Calibri" w:cstheme="majorBidi"/>
      <w:bCs/>
      <w:color w:val="000099"/>
      <w:kern w:val="28"/>
      <w:sz w:val="52"/>
      <w:szCs w:val="5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510C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0C"/>
    <w:rPr>
      <w:rFonts w:ascii="Calibri" w:eastAsiaTheme="majorEastAsia" w:hAnsi="Calibri" w:cstheme="majorBidi"/>
      <w:bCs/>
      <w:color w:val="44546A" w:themeColor="text2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510C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1A510C"/>
    <w:rPr>
      <w:rFonts w:ascii="Calibri" w:eastAsiaTheme="majorEastAsia" w:hAnsi="Calibri" w:cstheme="majorBidi"/>
      <w:bCs/>
      <w:noProof/>
      <w:color w:val="44546A" w:themeColor="text2"/>
      <w:kern w:val="0"/>
      <w:lang w:eastAsia="ja-JP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1A510C"/>
  </w:style>
  <w:style w:type="character" w:customStyle="1" w:styleId="BodyTextChar">
    <w:name w:val="Body Text Char"/>
    <w:basedOn w:val="DefaultParagraphFont"/>
    <w:link w:val="BodyText"/>
    <w:uiPriority w:val="99"/>
    <w:rsid w:val="001A510C"/>
    <w:rPr>
      <w:rFonts w:ascii="Calibri" w:eastAsiaTheme="majorEastAsia" w:hAnsi="Calibri" w:cstheme="majorBidi"/>
      <w:bCs/>
      <w:color w:val="44546A" w:themeColor="text2"/>
      <w:kern w:val="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510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1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10C"/>
    <w:rPr>
      <w:rFonts w:ascii="Calibri" w:eastAsiaTheme="majorEastAsia" w:hAnsi="Calibri" w:cstheme="majorBidi"/>
      <w:bCs/>
      <w:color w:val="44546A" w:themeColor="text2"/>
      <w:kern w:val="0"/>
      <w:szCs w:val="2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1A510C"/>
    <w:rPr>
      <w:color w:val="0070C0"/>
      <w:u w:val="single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1A51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A510C"/>
    <w:rPr>
      <w:rFonts w:ascii="Calibri" w:eastAsiaTheme="majorEastAsia" w:hAnsi="Calibri" w:cstheme="majorBidi"/>
      <w:bCs/>
      <w:color w:val="44546A" w:themeColor="text2"/>
      <w:kern w:val="0"/>
      <w:lang w:eastAsia="ja-JP"/>
      <w14:ligatures w14:val="none"/>
    </w:rPr>
  </w:style>
  <w:style w:type="character" w:customStyle="1" w:styleId="normaltextrun">
    <w:name w:val="normaltextrun"/>
    <w:basedOn w:val="DefaultParagraphFont"/>
    <w:rsid w:val="001A510C"/>
  </w:style>
  <w:style w:type="character" w:customStyle="1" w:styleId="cf01">
    <w:name w:val="cf01"/>
    <w:basedOn w:val="DefaultParagraphFont"/>
    <w:rsid w:val="001A510C"/>
    <w:rPr>
      <w:rFonts w:ascii="Segoe UI" w:hAnsi="Segoe UI" w:cs="Segoe UI" w:hint="default"/>
      <w:color w:val="322D27"/>
      <w:sz w:val="34"/>
      <w:szCs w:val="34"/>
    </w:rPr>
  </w:style>
  <w:style w:type="character" w:styleId="FollowedHyperlink">
    <w:name w:val="FollowedHyperlink"/>
    <w:basedOn w:val="DefaultParagraphFont"/>
    <w:uiPriority w:val="99"/>
    <w:semiHidden/>
    <w:unhideWhenUsed/>
    <w:rsid w:val="001A51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bctc.edu/colleges-staff/commissions-councils/cbs/meeting-cbs-2018-0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5D5A-27E4-4C7E-81EE-83969FF9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5581</Characters>
  <Application>Microsoft Office Word</Application>
  <DocSecurity>0</DocSecurity>
  <Lines>2790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Whittle</dc:creator>
  <cp:keywords/>
  <dc:description/>
  <cp:lastModifiedBy>Katrina Whittle</cp:lastModifiedBy>
  <cp:revision>2</cp:revision>
  <dcterms:created xsi:type="dcterms:W3CDTF">2024-04-25T23:33:00Z</dcterms:created>
  <dcterms:modified xsi:type="dcterms:W3CDTF">2024-04-25T23:33:00Z</dcterms:modified>
</cp:coreProperties>
</file>